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DBF" w:rsidRPr="00AC2DBF" w:rsidRDefault="00AC2DBF" w:rsidP="00AC2DBF">
      <w:pPr>
        <w:jc w:val="center"/>
        <w:rPr>
          <w:b w:val="0"/>
          <w:smallCaps/>
        </w:rPr>
      </w:pPr>
      <w:r w:rsidRPr="00AC2DBF">
        <w:rPr>
          <w:b w:val="0"/>
          <w:smallCaps/>
        </w:rPr>
        <w:t>Дума Вилючинского городского округа</w:t>
      </w:r>
    </w:p>
    <w:p w:rsidR="00AC2DBF" w:rsidRPr="00AC2DBF" w:rsidRDefault="00AC2DBF" w:rsidP="00AC2DBF">
      <w:pPr>
        <w:jc w:val="center"/>
        <w:rPr>
          <w:b w:val="0"/>
          <w:smallCaps/>
        </w:rPr>
      </w:pPr>
      <w:r w:rsidRPr="00AC2DBF">
        <w:rPr>
          <w:b w:val="0"/>
          <w:smallCaps/>
        </w:rPr>
        <w:t xml:space="preserve">закрытого административно-территориального образования </w:t>
      </w:r>
    </w:p>
    <w:p w:rsidR="00AC2DBF" w:rsidRPr="00AC2DBF" w:rsidRDefault="00AC2DBF" w:rsidP="00AC2DBF">
      <w:pPr>
        <w:jc w:val="center"/>
        <w:rPr>
          <w:b w:val="0"/>
          <w:smallCaps/>
        </w:rPr>
      </w:pPr>
      <w:r w:rsidRPr="00AC2DBF">
        <w:rPr>
          <w:b w:val="0"/>
          <w:smallCaps/>
        </w:rPr>
        <w:t>города Вилючинска Камчатского края</w:t>
      </w:r>
    </w:p>
    <w:p w:rsidR="00AC2DBF" w:rsidRPr="00AC2DBF" w:rsidRDefault="00EB3480" w:rsidP="00AC2DBF">
      <w:pPr>
        <w:jc w:val="center"/>
        <w:rPr>
          <w:b w:val="0"/>
          <w:smallCaps/>
        </w:rPr>
      </w:pPr>
      <w:r>
        <w:rPr>
          <w:b w:val="0"/>
          <w:smallCaps/>
        </w:rPr>
        <w:t>Седьмого</w:t>
      </w:r>
      <w:r w:rsidR="00AC2DBF" w:rsidRPr="00AC2DBF">
        <w:rPr>
          <w:b w:val="0"/>
          <w:smallCaps/>
        </w:rPr>
        <w:t xml:space="preserve"> созыва</w:t>
      </w:r>
    </w:p>
    <w:p w:rsidR="00AC2DBF" w:rsidRPr="007F7CF0" w:rsidRDefault="00AC2DBF" w:rsidP="00AC2DBF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</w:rPr>
      </w:pPr>
      <w:proofErr w:type="gramStart"/>
      <w:r w:rsidRPr="007F7CF0">
        <w:rPr>
          <w:rFonts w:ascii="Times New Roman" w:hAnsi="Times New Roman" w:cs="Times New Roman"/>
          <w:i w:val="0"/>
          <w:iCs w:val="0"/>
          <w:sz w:val="40"/>
          <w:szCs w:val="40"/>
        </w:rPr>
        <w:t>Р</w:t>
      </w:r>
      <w:proofErr w:type="gramEnd"/>
      <w:r w:rsidRPr="007F7CF0">
        <w:rPr>
          <w:rFonts w:ascii="Times New Roman" w:hAnsi="Times New Roman" w:cs="Times New Roman"/>
          <w:i w:val="0"/>
          <w:iCs w:val="0"/>
          <w:sz w:val="40"/>
          <w:szCs w:val="40"/>
        </w:rPr>
        <w:t xml:space="preserve"> Е Ш Е Н И Е</w:t>
      </w:r>
    </w:p>
    <w:p w:rsidR="00AC2DBF" w:rsidRPr="00053105" w:rsidRDefault="00AC2DBF" w:rsidP="00AC2DBF"/>
    <w:p w:rsidR="00AC2DBF" w:rsidRPr="005A7752" w:rsidRDefault="00A61C73" w:rsidP="009B2199">
      <w:pPr>
        <w:jc w:val="both"/>
        <w:rPr>
          <w:b w:val="0"/>
        </w:rPr>
      </w:pPr>
      <w:r>
        <w:rPr>
          <w:b w:val="0"/>
          <w:bCs/>
        </w:rPr>
        <w:t>______________</w:t>
      </w:r>
      <w:r w:rsidR="00AC2DBF" w:rsidRPr="005A7752">
        <w:rPr>
          <w:b w:val="0"/>
          <w:bCs/>
        </w:rPr>
        <w:t xml:space="preserve">                                                                               </w:t>
      </w:r>
      <w:r w:rsidR="009B2199" w:rsidRPr="00A61C73">
        <w:rPr>
          <w:b w:val="0"/>
          <w:bCs/>
        </w:rPr>
        <w:t>№</w:t>
      </w:r>
      <w:r w:rsidRPr="00A61C73">
        <w:rPr>
          <w:b w:val="0"/>
          <w:bCs/>
        </w:rPr>
        <w:t>___________</w:t>
      </w:r>
      <w:r w:rsidR="009B2199" w:rsidRPr="002C365C">
        <w:rPr>
          <w:bCs/>
          <w:u w:val="single"/>
        </w:rPr>
        <w:t xml:space="preserve"> </w:t>
      </w:r>
    </w:p>
    <w:p w:rsidR="00AC2DBF" w:rsidRPr="00053105" w:rsidRDefault="00AC2DBF" w:rsidP="00AC2DBF">
      <w:pPr>
        <w:pStyle w:val="a8"/>
      </w:pPr>
      <w:proofErr w:type="spellStart"/>
      <w:r w:rsidRPr="00053105">
        <w:t>г</w:t>
      </w:r>
      <w:proofErr w:type="gramStart"/>
      <w:r w:rsidRPr="00053105">
        <w:t>.В</w:t>
      </w:r>
      <w:proofErr w:type="gramEnd"/>
      <w:r w:rsidRPr="00053105">
        <w:t>илючинск</w:t>
      </w:r>
      <w:proofErr w:type="spellEnd"/>
    </w:p>
    <w:p w:rsidR="00AC2DBF" w:rsidRPr="006474FB" w:rsidRDefault="00AC2DBF" w:rsidP="00AC2D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E2083" w:rsidRPr="005A08FA" w:rsidRDefault="00747C94" w:rsidP="00AC2DBF">
      <w:pPr>
        <w:tabs>
          <w:tab w:val="left" w:pos="9498"/>
        </w:tabs>
        <w:ind w:right="27"/>
        <w:jc w:val="center"/>
        <w:rPr>
          <w:b w:val="0"/>
          <w:color w:val="auto"/>
        </w:rPr>
      </w:pPr>
      <w:r w:rsidRPr="005A08FA">
        <w:rPr>
          <w:b w:val="0"/>
          <w:color w:val="auto"/>
        </w:rPr>
        <w:t>Об установлени</w:t>
      </w:r>
      <w:r w:rsidR="00CD46E7" w:rsidRPr="005A08FA">
        <w:rPr>
          <w:b w:val="0"/>
          <w:color w:val="auto"/>
        </w:rPr>
        <w:t>и</w:t>
      </w:r>
      <w:r w:rsidRPr="005A08FA">
        <w:rPr>
          <w:b w:val="0"/>
          <w:color w:val="auto"/>
        </w:rPr>
        <w:t xml:space="preserve"> и введени</w:t>
      </w:r>
      <w:r w:rsidR="00CD46E7" w:rsidRPr="005A08FA">
        <w:rPr>
          <w:b w:val="0"/>
          <w:color w:val="auto"/>
        </w:rPr>
        <w:t>и</w:t>
      </w:r>
      <w:r w:rsidRPr="005A08FA">
        <w:rPr>
          <w:b w:val="0"/>
          <w:color w:val="auto"/>
        </w:rPr>
        <w:t xml:space="preserve"> в действие</w:t>
      </w:r>
    </w:p>
    <w:p w:rsidR="00CD46E7" w:rsidRPr="005A08FA" w:rsidRDefault="00747C94" w:rsidP="00AC2DBF">
      <w:pPr>
        <w:tabs>
          <w:tab w:val="left" w:pos="9498"/>
        </w:tabs>
        <w:ind w:right="27"/>
        <w:jc w:val="center"/>
        <w:rPr>
          <w:b w:val="0"/>
          <w:color w:val="auto"/>
        </w:rPr>
      </w:pPr>
      <w:r w:rsidRPr="005A08FA">
        <w:rPr>
          <w:b w:val="0"/>
          <w:color w:val="auto"/>
        </w:rPr>
        <w:t xml:space="preserve">на территории </w:t>
      </w:r>
      <w:r w:rsidR="002A53D3" w:rsidRPr="005A08FA">
        <w:rPr>
          <w:b w:val="0"/>
          <w:color w:val="auto"/>
        </w:rPr>
        <w:t>Вилючинского городского округа закрытого  административно-территориального образования города Вилючинска Камчатского края</w:t>
      </w:r>
    </w:p>
    <w:p w:rsidR="00747C94" w:rsidRPr="005A08FA" w:rsidRDefault="005A08FA" w:rsidP="00AC2DBF">
      <w:pPr>
        <w:tabs>
          <w:tab w:val="left" w:pos="9498"/>
        </w:tabs>
        <w:ind w:right="27"/>
        <w:jc w:val="center"/>
        <w:rPr>
          <w:b w:val="0"/>
          <w:color w:val="auto"/>
        </w:rPr>
      </w:pPr>
      <w:r w:rsidRPr="005A08FA">
        <w:rPr>
          <w:b w:val="0"/>
          <w:color w:val="auto"/>
        </w:rPr>
        <w:t xml:space="preserve">туристического </w:t>
      </w:r>
      <w:r w:rsidR="00747C94" w:rsidRPr="005A08FA">
        <w:rPr>
          <w:b w:val="0"/>
          <w:color w:val="auto"/>
        </w:rPr>
        <w:t xml:space="preserve">налога </w:t>
      </w:r>
    </w:p>
    <w:p w:rsidR="00747C94" w:rsidRPr="00856363" w:rsidRDefault="00747C94" w:rsidP="00747C94">
      <w:pPr>
        <w:jc w:val="center"/>
        <w:rPr>
          <w:b w:val="0"/>
          <w:color w:val="auto"/>
          <w:highlight w:val="yellow"/>
        </w:rPr>
      </w:pPr>
    </w:p>
    <w:p w:rsidR="00747C94" w:rsidRPr="00856363" w:rsidRDefault="007E4133" w:rsidP="00747C94">
      <w:pPr>
        <w:tabs>
          <w:tab w:val="left" w:pos="0"/>
        </w:tabs>
        <w:ind w:firstLine="700"/>
        <w:jc w:val="both"/>
        <w:rPr>
          <w:b w:val="0"/>
          <w:color w:val="auto"/>
          <w:highlight w:val="yellow"/>
        </w:rPr>
      </w:pPr>
      <w:r w:rsidRPr="007E4133">
        <w:rPr>
          <w:b w:val="0"/>
          <w:bCs/>
          <w:color w:val="auto"/>
        </w:rPr>
        <w:t xml:space="preserve">Руководствуясь положениями </w:t>
      </w:r>
      <w:r w:rsidR="002B6875" w:rsidRPr="002B6875">
        <w:rPr>
          <w:b w:val="0"/>
          <w:bCs/>
          <w:color w:val="auto"/>
        </w:rPr>
        <w:t>стат</w:t>
      </w:r>
      <w:r w:rsidR="002B6875">
        <w:rPr>
          <w:b w:val="0"/>
          <w:bCs/>
          <w:color w:val="auto"/>
        </w:rPr>
        <w:t>ей</w:t>
      </w:r>
      <w:r w:rsidR="002B6875" w:rsidRPr="002B6875">
        <w:rPr>
          <w:b w:val="0"/>
          <w:bCs/>
          <w:color w:val="auto"/>
        </w:rPr>
        <w:t xml:space="preserve"> 5, 12, 15, </w:t>
      </w:r>
      <w:r w:rsidRPr="007E4133">
        <w:rPr>
          <w:b w:val="0"/>
          <w:bCs/>
          <w:color w:val="auto"/>
        </w:rPr>
        <w:t>главы 3</w:t>
      </w:r>
      <w:r w:rsidR="002B6875">
        <w:rPr>
          <w:b w:val="0"/>
          <w:bCs/>
          <w:color w:val="auto"/>
        </w:rPr>
        <w:t>3.</w:t>
      </w:r>
      <w:r w:rsidRPr="007E4133">
        <w:rPr>
          <w:b w:val="0"/>
          <w:bCs/>
          <w:color w:val="auto"/>
        </w:rPr>
        <w:t xml:space="preserve">1 Налогового кодекса Российской Федерации, </w:t>
      </w:r>
      <w:r w:rsidR="002B6875" w:rsidRPr="002B6875">
        <w:rPr>
          <w:b w:val="0"/>
          <w:bCs/>
          <w:color w:val="auto"/>
        </w:rPr>
        <w:t>стат</w:t>
      </w:r>
      <w:r w:rsidR="002B6875">
        <w:rPr>
          <w:b w:val="0"/>
          <w:bCs/>
          <w:color w:val="auto"/>
        </w:rPr>
        <w:t>ьи</w:t>
      </w:r>
      <w:r w:rsidR="002B6875" w:rsidRPr="007E4133">
        <w:rPr>
          <w:b w:val="0"/>
          <w:bCs/>
          <w:color w:val="auto"/>
        </w:rPr>
        <w:t xml:space="preserve"> </w:t>
      </w:r>
      <w:r w:rsidRPr="007E4133">
        <w:rPr>
          <w:b w:val="0"/>
          <w:bCs/>
          <w:color w:val="auto"/>
        </w:rPr>
        <w:t>16 Федерального закона от 06.10.2003 № 131-ФЗ «Об общих принципах организации местного самоуправления в Российской Федерации» Дума Вилючинского городского округа</w:t>
      </w:r>
    </w:p>
    <w:p w:rsidR="00747C94" w:rsidRPr="00856363" w:rsidRDefault="00747C94" w:rsidP="00747C94">
      <w:pPr>
        <w:tabs>
          <w:tab w:val="left" w:pos="0"/>
        </w:tabs>
        <w:jc w:val="both"/>
        <w:rPr>
          <w:b w:val="0"/>
          <w:color w:val="auto"/>
          <w:highlight w:val="yellow"/>
        </w:rPr>
      </w:pPr>
    </w:p>
    <w:p w:rsidR="00747C94" w:rsidRPr="00D3524B" w:rsidRDefault="00747C94" w:rsidP="002E2083">
      <w:pPr>
        <w:tabs>
          <w:tab w:val="left" w:pos="0"/>
        </w:tabs>
        <w:rPr>
          <w:color w:val="auto"/>
        </w:rPr>
      </w:pPr>
      <w:r w:rsidRPr="00D3524B">
        <w:rPr>
          <w:color w:val="auto"/>
        </w:rPr>
        <w:t>РЕШИЛ</w:t>
      </w:r>
      <w:r w:rsidR="002E2083" w:rsidRPr="00D3524B">
        <w:rPr>
          <w:color w:val="auto"/>
        </w:rPr>
        <w:t>А</w:t>
      </w:r>
      <w:r w:rsidRPr="00D3524B">
        <w:rPr>
          <w:color w:val="auto"/>
        </w:rPr>
        <w:t>:</w:t>
      </w:r>
    </w:p>
    <w:p w:rsidR="00747C94" w:rsidRPr="00D3524B" w:rsidRDefault="00747C94" w:rsidP="00747C94">
      <w:pPr>
        <w:tabs>
          <w:tab w:val="left" w:pos="0"/>
        </w:tabs>
        <w:jc w:val="center"/>
        <w:rPr>
          <w:color w:val="auto"/>
        </w:rPr>
      </w:pPr>
    </w:p>
    <w:p w:rsidR="00484501" w:rsidRPr="00D3524B" w:rsidRDefault="00484501" w:rsidP="00B26FDE">
      <w:pPr>
        <w:widowControl w:val="0"/>
        <w:autoSpaceDE w:val="0"/>
        <w:autoSpaceDN w:val="0"/>
        <w:adjustRightInd w:val="0"/>
        <w:ind w:firstLine="709"/>
        <w:jc w:val="both"/>
        <w:rPr>
          <w:b w:val="0"/>
          <w:color w:val="auto"/>
        </w:rPr>
      </w:pPr>
      <w:r w:rsidRPr="00D3524B">
        <w:rPr>
          <w:b w:val="0"/>
          <w:color w:val="auto"/>
        </w:rPr>
        <w:t xml:space="preserve">1. </w:t>
      </w:r>
      <w:r w:rsidR="00A5491C" w:rsidRPr="00D3524B">
        <w:rPr>
          <w:b w:val="0"/>
          <w:color w:val="auto"/>
        </w:rPr>
        <w:t xml:space="preserve">Установить и ввести в действие с </w:t>
      </w:r>
      <w:r w:rsidR="00DA75F9" w:rsidRPr="00D3524B">
        <w:rPr>
          <w:b w:val="0"/>
          <w:color w:val="auto"/>
        </w:rPr>
        <w:t>0</w:t>
      </w:r>
      <w:r w:rsidR="00A5491C" w:rsidRPr="00D3524B">
        <w:rPr>
          <w:b w:val="0"/>
          <w:color w:val="auto"/>
        </w:rPr>
        <w:t>1 января 20</w:t>
      </w:r>
      <w:r w:rsidR="00D3524B" w:rsidRPr="00D3524B">
        <w:rPr>
          <w:b w:val="0"/>
          <w:color w:val="auto"/>
        </w:rPr>
        <w:t>25</w:t>
      </w:r>
      <w:r w:rsidR="00A5491C" w:rsidRPr="00D3524B">
        <w:rPr>
          <w:b w:val="0"/>
          <w:color w:val="auto"/>
        </w:rPr>
        <w:t xml:space="preserve"> года на территории </w:t>
      </w:r>
      <w:r w:rsidR="002A53D3" w:rsidRPr="00D3524B">
        <w:rPr>
          <w:b w:val="0"/>
          <w:color w:val="auto"/>
        </w:rPr>
        <w:t xml:space="preserve">Вилючинского городского округа закрытого  административно </w:t>
      </w:r>
      <w:proofErr w:type="gramStart"/>
      <w:r w:rsidR="002A53D3" w:rsidRPr="00D3524B">
        <w:rPr>
          <w:b w:val="0"/>
          <w:color w:val="auto"/>
        </w:rPr>
        <w:t>-т</w:t>
      </w:r>
      <w:proofErr w:type="gramEnd"/>
      <w:r w:rsidR="002A53D3" w:rsidRPr="00D3524B">
        <w:rPr>
          <w:b w:val="0"/>
          <w:color w:val="auto"/>
        </w:rPr>
        <w:t xml:space="preserve">ерриториального образования города Вилючинска Камчатского края </w:t>
      </w:r>
      <w:r w:rsidR="00D3524B" w:rsidRPr="00D3524B">
        <w:rPr>
          <w:b w:val="0"/>
          <w:color w:val="auto"/>
        </w:rPr>
        <w:t>туристический налог</w:t>
      </w:r>
      <w:r w:rsidR="00A5491C" w:rsidRPr="00D3524B">
        <w:rPr>
          <w:b w:val="0"/>
          <w:color w:val="auto"/>
        </w:rPr>
        <w:t>.</w:t>
      </w:r>
    </w:p>
    <w:p w:rsidR="00FE5AD2" w:rsidRDefault="00FE5AD2" w:rsidP="00B26FDE">
      <w:pPr>
        <w:tabs>
          <w:tab w:val="left" w:pos="0"/>
        </w:tabs>
        <w:ind w:firstLine="709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2. </w:t>
      </w:r>
      <w:r w:rsidRPr="00FE5AD2">
        <w:rPr>
          <w:b w:val="0"/>
          <w:color w:val="auto"/>
        </w:rPr>
        <w:t xml:space="preserve">Налогоплательщиками налога </w:t>
      </w:r>
      <w:r>
        <w:rPr>
          <w:b w:val="0"/>
          <w:color w:val="auto"/>
        </w:rPr>
        <w:t xml:space="preserve">согласно статье 418.2 </w:t>
      </w:r>
      <w:r w:rsidRPr="00FE5AD2">
        <w:rPr>
          <w:b w:val="0"/>
          <w:color w:val="auto"/>
        </w:rPr>
        <w:t>признаются организации и физические лица, оказывающие услуги, признаваемые объектом налогообложения в соответствии со статьей 418.3 Налогового кодекса Российской Федерации.</w:t>
      </w:r>
      <w:r>
        <w:rPr>
          <w:b w:val="0"/>
          <w:color w:val="auto"/>
        </w:rPr>
        <w:t xml:space="preserve">                                 </w:t>
      </w:r>
    </w:p>
    <w:p w:rsidR="00FE5AD2" w:rsidRDefault="00FE5F03" w:rsidP="00B26FDE">
      <w:pPr>
        <w:tabs>
          <w:tab w:val="left" w:pos="0"/>
        </w:tabs>
        <w:ind w:firstLine="709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3. </w:t>
      </w:r>
      <w:proofErr w:type="gramStart"/>
      <w:r w:rsidRPr="00FE5F03">
        <w:rPr>
          <w:b w:val="0"/>
          <w:color w:val="auto"/>
        </w:rPr>
        <w:t xml:space="preserve">Объектом налогообложения в соответствии со статьей 418.3 Налогового кодекса Российской Федерации признается оказание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основании, расположенных на территории </w:t>
      </w:r>
      <w:r w:rsidR="00A21CE4" w:rsidRPr="00A21CE4">
        <w:rPr>
          <w:b w:val="0"/>
          <w:color w:val="auto"/>
        </w:rPr>
        <w:t xml:space="preserve">Вилючинского городского округа </w:t>
      </w:r>
      <w:r w:rsidRPr="00FE5F03">
        <w:rPr>
          <w:b w:val="0"/>
          <w:color w:val="auto"/>
        </w:rPr>
        <w:t>и включенных в реестр классифицированных средств размещения, предусмотренный Федеральным законом от 24</w:t>
      </w:r>
      <w:r w:rsidR="00A21CE4">
        <w:rPr>
          <w:b w:val="0"/>
          <w:color w:val="auto"/>
        </w:rPr>
        <w:t>.11.</w:t>
      </w:r>
      <w:r w:rsidRPr="00FE5F03">
        <w:rPr>
          <w:b w:val="0"/>
          <w:color w:val="auto"/>
        </w:rPr>
        <w:t xml:space="preserve">1996 </w:t>
      </w:r>
      <w:r w:rsidR="00A21CE4">
        <w:rPr>
          <w:b w:val="0"/>
          <w:color w:val="auto"/>
        </w:rPr>
        <w:t>№</w:t>
      </w:r>
      <w:r w:rsidRPr="00FE5F03">
        <w:rPr>
          <w:b w:val="0"/>
          <w:color w:val="auto"/>
        </w:rPr>
        <w:t xml:space="preserve"> 132-ФЗ </w:t>
      </w:r>
      <w:r w:rsidR="00A21CE4">
        <w:rPr>
          <w:b w:val="0"/>
          <w:color w:val="auto"/>
        </w:rPr>
        <w:t>«</w:t>
      </w:r>
      <w:r w:rsidRPr="00FE5F03">
        <w:rPr>
          <w:b w:val="0"/>
          <w:color w:val="auto"/>
        </w:rPr>
        <w:t>Об основах туристской деятельности в Российской</w:t>
      </w:r>
      <w:proofErr w:type="gramEnd"/>
      <w:r w:rsidRPr="00FE5F03">
        <w:rPr>
          <w:b w:val="0"/>
          <w:color w:val="auto"/>
        </w:rPr>
        <w:t xml:space="preserve"> Федерации</w:t>
      </w:r>
      <w:r w:rsidR="00A21CE4">
        <w:rPr>
          <w:b w:val="0"/>
          <w:color w:val="auto"/>
        </w:rPr>
        <w:t>»</w:t>
      </w:r>
      <w:r w:rsidRPr="00FE5F03">
        <w:rPr>
          <w:b w:val="0"/>
          <w:color w:val="auto"/>
        </w:rPr>
        <w:t>.</w:t>
      </w:r>
    </w:p>
    <w:p w:rsidR="00DC1871" w:rsidRDefault="000530C0" w:rsidP="000530C0">
      <w:pPr>
        <w:tabs>
          <w:tab w:val="left" w:pos="0"/>
        </w:tabs>
        <w:ind w:firstLine="709"/>
        <w:jc w:val="both"/>
      </w:pPr>
      <w:r>
        <w:rPr>
          <w:b w:val="0"/>
          <w:color w:val="auto"/>
        </w:rPr>
        <w:t>4</w:t>
      </w:r>
      <w:r w:rsidRPr="00D4259D">
        <w:rPr>
          <w:b w:val="0"/>
          <w:color w:val="auto"/>
        </w:rPr>
        <w:t>. Налоговая база определяется в соответствии со статьей 418.4 Налогового кодекса Российской Федерации как стоимость оказываемой услуги по предоставлению мест для временного проживания физических лиц в</w:t>
      </w:r>
      <w:r w:rsidRPr="00C96207">
        <w:rPr>
          <w:b w:val="0"/>
          <w:color w:val="auto"/>
        </w:rPr>
        <w:t xml:space="preserve"> средстве размещения (его части) без учета сумм налога и налога на добавленную стоимость.</w:t>
      </w:r>
      <w:r w:rsidR="00DC1871" w:rsidRPr="00DC1871">
        <w:t xml:space="preserve"> </w:t>
      </w:r>
    </w:p>
    <w:p w:rsidR="000530C0" w:rsidRPr="00A8795F" w:rsidRDefault="000530C0" w:rsidP="000530C0">
      <w:pPr>
        <w:tabs>
          <w:tab w:val="left" w:pos="0"/>
        </w:tabs>
        <w:ind w:firstLine="709"/>
        <w:jc w:val="both"/>
        <w:rPr>
          <w:b w:val="0"/>
          <w:color w:val="auto"/>
        </w:rPr>
      </w:pPr>
      <w:r>
        <w:rPr>
          <w:b w:val="0"/>
          <w:color w:val="auto"/>
        </w:rPr>
        <w:lastRenderedPageBreak/>
        <w:t>Д</w:t>
      </w:r>
      <w:r w:rsidRPr="00F402CC">
        <w:rPr>
          <w:b w:val="0"/>
          <w:color w:val="auto"/>
        </w:rPr>
        <w:t xml:space="preserve">ополнительные </w:t>
      </w:r>
      <w:r w:rsidRPr="00917042">
        <w:rPr>
          <w:b w:val="0"/>
          <w:color w:val="auto"/>
        </w:rPr>
        <w:t>налоговые льготы</w:t>
      </w:r>
      <w:r>
        <w:rPr>
          <w:b w:val="0"/>
          <w:color w:val="auto"/>
        </w:rPr>
        <w:t xml:space="preserve"> и</w:t>
      </w:r>
      <w:r w:rsidRPr="00917042">
        <w:rPr>
          <w:b w:val="0"/>
          <w:color w:val="auto"/>
        </w:rPr>
        <w:t xml:space="preserve"> </w:t>
      </w:r>
      <w:r w:rsidRPr="00F402CC">
        <w:rPr>
          <w:b w:val="0"/>
          <w:color w:val="auto"/>
        </w:rPr>
        <w:t>категории физических лиц</w:t>
      </w:r>
      <w:r>
        <w:rPr>
          <w:b w:val="0"/>
          <w:color w:val="auto"/>
        </w:rPr>
        <w:t xml:space="preserve">, </w:t>
      </w:r>
      <w:r w:rsidRPr="00F402CC">
        <w:rPr>
          <w:b w:val="0"/>
          <w:color w:val="auto"/>
        </w:rPr>
        <w:t xml:space="preserve">стоимость </w:t>
      </w:r>
      <w:proofErr w:type="gramStart"/>
      <w:r w:rsidRPr="00F402CC">
        <w:rPr>
          <w:b w:val="0"/>
          <w:color w:val="auto"/>
        </w:rPr>
        <w:t>услуг</w:t>
      </w:r>
      <w:proofErr w:type="gramEnd"/>
      <w:r w:rsidRPr="00F402CC">
        <w:rPr>
          <w:b w:val="0"/>
          <w:color w:val="auto"/>
        </w:rPr>
        <w:t xml:space="preserve"> по временному проживанию которых не включается в </w:t>
      </w:r>
      <w:r w:rsidRPr="00A8795F">
        <w:rPr>
          <w:b w:val="0"/>
          <w:color w:val="auto"/>
        </w:rPr>
        <w:t>налоговую базу, не устанавливаются.</w:t>
      </w:r>
    </w:p>
    <w:p w:rsidR="00FE0007" w:rsidRPr="00C96207" w:rsidRDefault="00E67C0D" w:rsidP="00B26FDE">
      <w:pPr>
        <w:tabs>
          <w:tab w:val="left" w:pos="0"/>
        </w:tabs>
        <w:ind w:firstLine="709"/>
        <w:jc w:val="both"/>
        <w:rPr>
          <w:b w:val="0"/>
          <w:color w:val="auto"/>
        </w:rPr>
      </w:pPr>
      <w:r>
        <w:rPr>
          <w:b w:val="0"/>
          <w:color w:val="auto"/>
        </w:rPr>
        <w:t xml:space="preserve">5. </w:t>
      </w:r>
      <w:r w:rsidR="000A3AF8" w:rsidRPr="00C96207">
        <w:rPr>
          <w:b w:val="0"/>
          <w:color w:val="auto"/>
        </w:rPr>
        <w:t>Определить и у</w:t>
      </w:r>
      <w:r w:rsidR="00FE0007" w:rsidRPr="00C96207">
        <w:rPr>
          <w:b w:val="0"/>
          <w:color w:val="auto"/>
        </w:rPr>
        <w:t>становить налоговые ставки в следующих размерах:</w:t>
      </w:r>
    </w:p>
    <w:p w:rsidR="00956BAB" w:rsidRPr="00C96207" w:rsidRDefault="00FE0007" w:rsidP="00923C76">
      <w:pPr>
        <w:tabs>
          <w:tab w:val="left" w:pos="0"/>
        </w:tabs>
        <w:ind w:firstLine="709"/>
        <w:jc w:val="both"/>
        <w:rPr>
          <w:b w:val="0"/>
          <w:color w:val="auto"/>
        </w:rPr>
      </w:pPr>
      <w:r w:rsidRPr="00C96207">
        <w:rPr>
          <w:b w:val="0"/>
          <w:color w:val="auto"/>
        </w:rPr>
        <w:t xml:space="preserve">1) </w:t>
      </w:r>
      <w:r w:rsidR="00923C76" w:rsidRPr="00C96207">
        <w:rPr>
          <w:b w:val="0"/>
          <w:color w:val="auto"/>
        </w:rPr>
        <w:t xml:space="preserve">в 2025 году 1 процента, </w:t>
      </w:r>
    </w:p>
    <w:p w:rsidR="00956BAB" w:rsidRPr="00C96207" w:rsidRDefault="00FE0007" w:rsidP="00923C76">
      <w:pPr>
        <w:tabs>
          <w:tab w:val="left" w:pos="0"/>
        </w:tabs>
        <w:ind w:firstLine="709"/>
        <w:jc w:val="both"/>
        <w:rPr>
          <w:b w:val="0"/>
          <w:color w:val="auto"/>
        </w:rPr>
      </w:pPr>
      <w:r w:rsidRPr="00C96207">
        <w:rPr>
          <w:b w:val="0"/>
          <w:color w:val="auto"/>
        </w:rPr>
        <w:t xml:space="preserve">2) </w:t>
      </w:r>
      <w:r w:rsidR="00956BAB" w:rsidRPr="00C96207">
        <w:rPr>
          <w:b w:val="0"/>
          <w:color w:val="auto"/>
        </w:rPr>
        <w:t xml:space="preserve">в 2026 году - 2 процентов, </w:t>
      </w:r>
    </w:p>
    <w:p w:rsidR="00956BAB" w:rsidRPr="00C96207" w:rsidRDefault="00956BAB" w:rsidP="00923C76">
      <w:pPr>
        <w:tabs>
          <w:tab w:val="left" w:pos="0"/>
        </w:tabs>
        <w:ind w:firstLine="709"/>
        <w:jc w:val="both"/>
        <w:rPr>
          <w:b w:val="0"/>
          <w:color w:val="auto"/>
        </w:rPr>
      </w:pPr>
      <w:r w:rsidRPr="00C96207">
        <w:rPr>
          <w:b w:val="0"/>
          <w:color w:val="auto"/>
        </w:rPr>
        <w:t xml:space="preserve">3) в 2027 году - 3 процентов, </w:t>
      </w:r>
    </w:p>
    <w:p w:rsidR="00956BAB" w:rsidRPr="00C96207" w:rsidRDefault="00956BAB" w:rsidP="00923C76">
      <w:pPr>
        <w:tabs>
          <w:tab w:val="left" w:pos="0"/>
        </w:tabs>
        <w:ind w:firstLine="709"/>
        <w:jc w:val="both"/>
        <w:rPr>
          <w:b w:val="0"/>
          <w:color w:val="auto"/>
        </w:rPr>
      </w:pPr>
      <w:r w:rsidRPr="00C96207">
        <w:rPr>
          <w:b w:val="0"/>
          <w:color w:val="auto"/>
        </w:rPr>
        <w:t xml:space="preserve">4) в 2028 году - 4 процентов, </w:t>
      </w:r>
    </w:p>
    <w:p w:rsidR="00956BAB" w:rsidRDefault="00956BAB" w:rsidP="00923C76">
      <w:pPr>
        <w:tabs>
          <w:tab w:val="left" w:pos="0"/>
        </w:tabs>
        <w:ind w:firstLine="709"/>
        <w:jc w:val="both"/>
        <w:rPr>
          <w:b w:val="0"/>
          <w:color w:val="auto"/>
        </w:rPr>
      </w:pPr>
      <w:r w:rsidRPr="00C96207">
        <w:rPr>
          <w:b w:val="0"/>
          <w:color w:val="auto"/>
        </w:rPr>
        <w:t>5) начиная с 2029 года - 5 процентов</w:t>
      </w:r>
      <w:r w:rsidRPr="00956BAB">
        <w:rPr>
          <w:b w:val="0"/>
          <w:color w:val="auto"/>
        </w:rPr>
        <w:t xml:space="preserve"> от налоговой базы.</w:t>
      </w:r>
    </w:p>
    <w:p w:rsidR="00C159B6" w:rsidRPr="00A8795F" w:rsidRDefault="00EC38E9" w:rsidP="00B26FDE">
      <w:pPr>
        <w:tabs>
          <w:tab w:val="left" w:pos="0"/>
        </w:tabs>
        <w:ind w:firstLine="709"/>
        <w:jc w:val="both"/>
        <w:rPr>
          <w:b w:val="0"/>
          <w:color w:val="auto"/>
        </w:rPr>
      </w:pPr>
      <w:r>
        <w:rPr>
          <w:b w:val="0"/>
          <w:color w:val="auto"/>
        </w:rPr>
        <w:t>6</w:t>
      </w:r>
      <w:r w:rsidR="00FE0007" w:rsidRPr="00A8795F">
        <w:rPr>
          <w:b w:val="0"/>
          <w:color w:val="auto"/>
        </w:rPr>
        <w:t xml:space="preserve">. </w:t>
      </w:r>
      <w:r w:rsidR="00C159B6" w:rsidRPr="00A8795F">
        <w:rPr>
          <w:b w:val="0"/>
          <w:color w:val="auto"/>
        </w:rPr>
        <w:t>Дифференцированные налоговые ставки</w:t>
      </w:r>
      <w:r w:rsidR="0059691D" w:rsidRPr="00A8795F">
        <w:rPr>
          <w:b w:val="0"/>
          <w:color w:val="auto"/>
        </w:rPr>
        <w:t xml:space="preserve"> </w:t>
      </w:r>
      <w:r w:rsidR="00A8795F" w:rsidRPr="00A8795F">
        <w:rPr>
          <w:b w:val="0"/>
          <w:color w:val="auto"/>
        </w:rPr>
        <w:t xml:space="preserve">с учетом сезонности и (или) категории средства размещения </w:t>
      </w:r>
      <w:r w:rsidR="0059691D" w:rsidRPr="00A8795F">
        <w:rPr>
          <w:b w:val="0"/>
          <w:color w:val="auto"/>
        </w:rPr>
        <w:t xml:space="preserve">в соответствии с пунктом </w:t>
      </w:r>
      <w:r w:rsidR="00A34162">
        <w:rPr>
          <w:b w:val="0"/>
          <w:color w:val="auto"/>
        </w:rPr>
        <w:t>2</w:t>
      </w:r>
      <w:r w:rsidR="0059691D" w:rsidRPr="00A8795F">
        <w:rPr>
          <w:b w:val="0"/>
          <w:color w:val="auto"/>
        </w:rPr>
        <w:t xml:space="preserve"> статьи </w:t>
      </w:r>
      <w:r w:rsidR="00A8795F" w:rsidRPr="00A8795F">
        <w:rPr>
          <w:b w:val="0"/>
          <w:color w:val="auto"/>
        </w:rPr>
        <w:t xml:space="preserve">418.5 </w:t>
      </w:r>
      <w:r w:rsidR="0059691D" w:rsidRPr="00A8795F">
        <w:rPr>
          <w:b w:val="0"/>
          <w:color w:val="auto"/>
        </w:rPr>
        <w:t>Налогового кодекса Российской Федерации не устанавливаются.</w:t>
      </w:r>
    </w:p>
    <w:p w:rsidR="00254BC7" w:rsidRPr="00254BC7" w:rsidRDefault="00EC38E9" w:rsidP="00254BC7">
      <w:pPr>
        <w:tabs>
          <w:tab w:val="left" w:pos="0"/>
        </w:tabs>
        <w:ind w:firstLine="709"/>
        <w:jc w:val="both"/>
        <w:rPr>
          <w:b w:val="0"/>
          <w:color w:val="auto"/>
        </w:rPr>
      </w:pPr>
      <w:r>
        <w:rPr>
          <w:b w:val="0"/>
          <w:color w:val="auto"/>
        </w:rPr>
        <w:t>7</w:t>
      </w:r>
      <w:r w:rsidR="001473B4">
        <w:rPr>
          <w:b w:val="0"/>
          <w:color w:val="auto"/>
        </w:rPr>
        <w:t xml:space="preserve">. </w:t>
      </w:r>
      <w:r w:rsidR="00254BC7" w:rsidRPr="00254BC7">
        <w:rPr>
          <w:b w:val="0"/>
          <w:color w:val="auto"/>
        </w:rPr>
        <w:t>Налог уплачивается</w:t>
      </w:r>
      <w:r w:rsidR="00254BC7">
        <w:rPr>
          <w:b w:val="0"/>
          <w:color w:val="auto"/>
        </w:rPr>
        <w:t xml:space="preserve"> в порядке и сроки, определенные статьей </w:t>
      </w:r>
      <w:r w:rsidR="00254BC7" w:rsidRPr="00254BC7">
        <w:rPr>
          <w:b w:val="0"/>
          <w:color w:val="auto"/>
        </w:rPr>
        <w:t xml:space="preserve">418.8 </w:t>
      </w:r>
      <w:r w:rsidR="00254BC7" w:rsidRPr="00A8795F">
        <w:rPr>
          <w:b w:val="0"/>
          <w:color w:val="auto"/>
        </w:rPr>
        <w:t>Налогового кодекса Российской Федерации</w:t>
      </w:r>
      <w:r w:rsidR="00254BC7" w:rsidRPr="00254BC7">
        <w:rPr>
          <w:b w:val="0"/>
          <w:color w:val="auto"/>
        </w:rPr>
        <w:t>.</w:t>
      </w:r>
    </w:p>
    <w:p w:rsidR="001473B4" w:rsidRDefault="00EC38E9" w:rsidP="001473B4">
      <w:pPr>
        <w:tabs>
          <w:tab w:val="left" w:pos="0"/>
        </w:tabs>
        <w:ind w:firstLine="709"/>
        <w:jc w:val="both"/>
        <w:rPr>
          <w:b w:val="0"/>
          <w:color w:val="auto"/>
        </w:rPr>
      </w:pPr>
      <w:r>
        <w:rPr>
          <w:b w:val="0"/>
          <w:bCs/>
          <w:color w:val="auto"/>
        </w:rPr>
        <w:t>8</w:t>
      </w:r>
      <w:r w:rsidR="00254BC7">
        <w:rPr>
          <w:b w:val="0"/>
          <w:bCs/>
          <w:color w:val="auto"/>
        </w:rPr>
        <w:t xml:space="preserve">. </w:t>
      </w:r>
      <w:r w:rsidR="001473B4">
        <w:rPr>
          <w:b w:val="0"/>
          <w:bCs/>
          <w:color w:val="auto"/>
        </w:rPr>
        <w:t xml:space="preserve">Настоящее решение вступает в силу в силу с 1 января 2025 года, но не ранее чем по истечении одного месяца со дня его официального опубликования и не ранее 1-го числа очередного налогового периода по </w:t>
      </w:r>
      <w:r w:rsidR="001473B4" w:rsidRPr="001473B4">
        <w:rPr>
          <w:b w:val="0"/>
          <w:bCs/>
          <w:color w:val="auto"/>
        </w:rPr>
        <w:t>туристическ</w:t>
      </w:r>
      <w:r w:rsidR="001473B4">
        <w:rPr>
          <w:b w:val="0"/>
          <w:bCs/>
          <w:color w:val="auto"/>
        </w:rPr>
        <w:t>ому</w:t>
      </w:r>
      <w:r w:rsidR="001473B4" w:rsidRPr="001473B4">
        <w:rPr>
          <w:b w:val="0"/>
          <w:bCs/>
          <w:color w:val="auto"/>
        </w:rPr>
        <w:t xml:space="preserve"> </w:t>
      </w:r>
      <w:r w:rsidR="001473B4">
        <w:rPr>
          <w:b w:val="0"/>
          <w:bCs/>
          <w:color w:val="auto"/>
        </w:rPr>
        <w:t>налогу.</w:t>
      </w:r>
    </w:p>
    <w:p w:rsidR="001473B4" w:rsidRDefault="00EC38E9" w:rsidP="001473B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 w:val="0"/>
          <w:color w:val="auto"/>
        </w:rPr>
      </w:pPr>
      <w:r>
        <w:rPr>
          <w:b w:val="0"/>
          <w:color w:val="auto"/>
        </w:rPr>
        <w:t>9</w:t>
      </w:r>
      <w:r w:rsidR="001473B4">
        <w:rPr>
          <w:b w:val="0"/>
          <w:color w:val="auto"/>
        </w:rPr>
        <w:t xml:space="preserve">. Направить настоящее решение главе Вилючинского городского округа для подписания и официального опубликования в «Вилючинская газета. Официальные известия Вилючинского городского </w:t>
      </w:r>
      <w:proofErr w:type="gramStart"/>
      <w:r w:rsidR="001473B4">
        <w:rPr>
          <w:b w:val="0"/>
          <w:color w:val="auto"/>
        </w:rPr>
        <w:t>округа</w:t>
      </w:r>
      <w:proofErr w:type="gramEnd"/>
      <w:r w:rsidR="001473B4">
        <w:rPr>
          <w:b w:val="0"/>
          <w:color w:val="auto"/>
        </w:rPr>
        <w:t xml:space="preserve"> ЗАТО г. Вилючинска Камчатского края».</w:t>
      </w:r>
    </w:p>
    <w:p w:rsidR="001473B4" w:rsidRDefault="001473B4" w:rsidP="001473B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 w:val="0"/>
          <w:color w:val="auto"/>
        </w:rPr>
      </w:pPr>
    </w:p>
    <w:p w:rsidR="001473B4" w:rsidRDefault="001473B4" w:rsidP="001473B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 w:val="0"/>
          <w:color w:val="auto"/>
        </w:rPr>
      </w:pPr>
    </w:p>
    <w:p w:rsidR="001473B4" w:rsidRDefault="001473B4" w:rsidP="001473B4">
      <w:pPr>
        <w:suppressAutoHyphens/>
        <w:overflowPunct w:val="0"/>
        <w:autoSpaceDE w:val="0"/>
        <w:textAlignment w:val="baseline"/>
        <w:rPr>
          <w:rFonts w:ascii="Courier New" w:hAnsi="Courier New" w:cs="Courier New"/>
          <w:b w:val="0"/>
          <w:color w:val="auto"/>
          <w:sz w:val="20"/>
          <w:szCs w:val="20"/>
          <w:lang w:eastAsia="zh-CN"/>
        </w:rPr>
      </w:pPr>
      <w:r>
        <w:rPr>
          <w:color w:val="auto"/>
          <w:lang w:eastAsia="zh-CN"/>
        </w:rPr>
        <w:t>Председатель Думы</w:t>
      </w:r>
    </w:p>
    <w:p w:rsidR="001473B4" w:rsidRDefault="001473B4" w:rsidP="001473B4">
      <w:pPr>
        <w:tabs>
          <w:tab w:val="left" w:pos="709"/>
        </w:tabs>
        <w:suppressAutoHyphens/>
        <w:overflowPunct w:val="0"/>
        <w:autoSpaceDE w:val="0"/>
        <w:textAlignment w:val="baseline"/>
        <w:rPr>
          <w:rFonts w:ascii="Courier New" w:hAnsi="Courier New" w:cs="Courier New"/>
          <w:b w:val="0"/>
          <w:color w:val="auto"/>
          <w:sz w:val="20"/>
          <w:szCs w:val="20"/>
          <w:lang w:eastAsia="zh-CN"/>
        </w:rPr>
      </w:pPr>
      <w:r>
        <w:rPr>
          <w:color w:val="auto"/>
          <w:lang w:eastAsia="zh-CN"/>
        </w:rPr>
        <w:t>Вилючинского городского округа                                                  В.Л. Шевцов</w:t>
      </w:r>
    </w:p>
    <w:p w:rsidR="00B26FDE" w:rsidRPr="00856363" w:rsidRDefault="00B26FDE" w:rsidP="005A025B">
      <w:pPr>
        <w:tabs>
          <w:tab w:val="left" w:pos="0"/>
        </w:tabs>
        <w:rPr>
          <w:color w:val="auto"/>
          <w:highlight w:val="yellow"/>
        </w:rPr>
      </w:pPr>
    </w:p>
    <w:p w:rsidR="00B26FDE" w:rsidRPr="00856363" w:rsidRDefault="00B26FDE" w:rsidP="005A025B">
      <w:pPr>
        <w:tabs>
          <w:tab w:val="left" w:pos="0"/>
        </w:tabs>
        <w:rPr>
          <w:color w:val="auto"/>
          <w:highlight w:val="yellow"/>
        </w:rPr>
      </w:pPr>
    </w:p>
    <w:p w:rsidR="00B26FDE" w:rsidRPr="00856363" w:rsidRDefault="00B26FDE" w:rsidP="005A025B">
      <w:pPr>
        <w:tabs>
          <w:tab w:val="left" w:pos="0"/>
        </w:tabs>
        <w:rPr>
          <w:color w:val="auto"/>
          <w:highlight w:val="yellow"/>
        </w:rPr>
      </w:pPr>
    </w:p>
    <w:p w:rsidR="00B26FDE" w:rsidRPr="00856363" w:rsidRDefault="00B26FDE" w:rsidP="005A025B">
      <w:pPr>
        <w:tabs>
          <w:tab w:val="left" w:pos="0"/>
        </w:tabs>
        <w:rPr>
          <w:color w:val="auto"/>
          <w:highlight w:val="yellow"/>
        </w:rPr>
      </w:pPr>
    </w:p>
    <w:p w:rsidR="00D724AA" w:rsidRPr="00856363" w:rsidRDefault="00D724AA" w:rsidP="005A025B">
      <w:pPr>
        <w:tabs>
          <w:tab w:val="left" w:pos="0"/>
        </w:tabs>
        <w:rPr>
          <w:color w:val="auto"/>
          <w:highlight w:val="yellow"/>
        </w:rPr>
      </w:pPr>
    </w:p>
    <w:p w:rsidR="00D724AA" w:rsidRPr="00856363" w:rsidRDefault="00D724AA" w:rsidP="005A025B">
      <w:pPr>
        <w:tabs>
          <w:tab w:val="left" w:pos="0"/>
        </w:tabs>
        <w:rPr>
          <w:color w:val="auto"/>
          <w:highlight w:val="yellow"/>
        </w:rPr>
      </w:pPr>
    </w:p>
    <w:p w:rsidR="00B26FDE" w:rsidRPr="00856363" w:rsidRDefault="00B26FDE" w:rsidP="005A025B">
      <w:pPr>
        <w:tabs>
          <w:tab w:val="left" w:pos="0"/>
        </w:tabs>
        <w:rPr>
          <w:color w:val="auto"/>
          <w:highlight w:val="yellow"/>
        </w:rPr>
      </w:pPr>
    </w:p>
    <w:p w:rsidR="00B26FDE" w:rsidRPr="00856363" w:rsidRDefault="00B26FDE" w:rsidP="005A025B">
      <w:pPr>
        <w:tabs>
          <w:tab w:val="left" w:pos="0"/>
        </w:tabs>
        <w:rPr>
          <w:color w:val="auto"/>
          <w:highlight w:val="yellow"/>
        </w:rPr>
      </w:pPr>
    </w:p>
    <w:p w:rsidR="00D724AA" w:rsidRDefault="00D724AA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3B0F3D" w:rsidRDefault="003B0F3D" w:rsidP="005A025B">
      <w:pPr>
        <w:tabs>
          <w:tab w:val="left" w:pos="0"/>
        </w:tabs>
        <w:rPr>
          <w:color w:val="auto"/>
          <w:highlight w:val="yellow"/>
        </w:rPr>
      </w:pPr>
    </w:p>
    <w:p w:rsidR="00A469CB" w:rsidRPr="00ED31E7" w:rsidRDefault="00A469CB" w:rsidP="00A469CB">
      <w:pPr>
        <w:autoSpaceDE w:val="0"/>
        <w:autoSpaceDN w:val="0"/>
        <w:adjustRightInd w:val="0"/>
        <w:jc w:val="center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lastRenderedPageBreak/>
        <w:t>ПОЯСНИТЕЛЬНАЯ ЗАПИСКА</w:t>
      </w:r>
    </w:p>
    <w:p w:rsidR="00A469CB" w:rsidRPr="00ED31E7" w:rsidRDefault="00A469CB" w:rsidP="00A469CB">
      <w:pPr>
        <w:tabs>
          <w:tab w:val="left" w:pos="1134"/>
        </w:tabs>
        <w:jc w:val="center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 xml:space="preserve">к проекту решения Думы Вилючинского городского округа </w:t>
      </w:r>
    </w:p>
    <w:p w:rsidR="00A469CB" w:rsidRPr="00ED31E7" w:rsidRDefault="00A469CB" w:rsidP="003B0F3D">
      <w:pPr>
        <w:tabs>
          <w:tab w:val="left" w:pos="9498"/>
        </w:tabs>
        <w:ind w:right="27"/>
        <w:jc w:val="center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>«</w:t>
      </w:r>
      <w:r w:rsidR="003B0F3D" w:rsidRPr="00ED31E7">
        <w:rPr>
          <w:b w:val="0"/>
          <w:color w:val="auto"/>
          <w:sz w:val="27"/>
          <w:szCs w:val="27"/>
        </w:rPr>
        <w:t>Об установлении и введении в действие на территории Вилючинского городского округа закрытого  административно-территориального образования города Вилючинска Камчатского края туристического налога</w:t>
      </w:r>
      <w:r w:rsidRPr="00ED31E7">
        <w:rPr>
          <w:b w:val="0"/>
          <w:color w:val="auto"/>
          <w:sz w:val="27"/>
          <w:szCs w:val="27"/>
        </w:rPr>
        <w:t>»</w:t>
      </w:r>
    </w:p>
    <w:p w:rsidR="00A469CB" w:rsidRPr="00ED31E7" w:rsidRDefault="00A469CB" w:rsidP="00A469CB">
      <w:pPr>
        <w:autoSpaceDE w:val="0"/>
        <w:autoSpaceDN w:val="0"/>
        <w:adjustRightInd w:val="0"/>
        <w:ind w:firstLine="540"/>
        <w:jc w:val="both"/>
        <w:rPr>
          <w:b w:val="0"/>
          <w:color w:val="auto"/>
          <w:sz w:val="27"/>
          <w:szCs w:val="27"/>
          <w:highlight w:val="yellow"/>
        </w:rPr>
      </w:pPr>
    </w:p>
    <w:p w:rsidR="00C36B9C" w:rsidRDefault="003B10B0" w:rsidP="00C36B9C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 xml:space="preserve">Согласно </w:t>
      </w:r>
      <w:r w:rsidR="00C36B9C" w:rsidRPr="00ED31E7">
        <w:rPr>
          <w:b w:val="0"/>
          <w:color w:val="auto"/>
          <w:sz w:val="27"/>
          <w:szCs w:val="27"/>
        </w:rPr>
        <w:t>Федеральн</w:t>
      </w:r>
      <w:r w:rsidRPr="00ED31E7">
        <w:rPr>
          <w:b w:val="0"/>
          <w:color w:val="auto"/>
          <w:sz w:val="27"/>
          <w:szCs w:val="27"/>
        </w:rPr>
        <w:t>ому</w:t>
      </w:r>
      <w:r w:rsidR="00C36B9C" w:rsidRPr="00ED31E7">
        <w:rPr>
          <w:b w:val="0"/>
          <w:color w:val="auto"/>
          <w:sz w:val="27"/>
          <w:szCs w:val="27"/>
        </w:rPr>
        <w:t xml:space="preserve"> закон</w:t>
      </w:r>
      <w:r w:rsidRPr="00ED31E7">
        <w:rPr>
          <w:b w:val="0"/>
          <w:color w:val="auto"/>
          <w:sz w:val="27"/>
          <w:szCs w:val="27"/>
        </w:rPr>
        <w:t>у</w:t>
      </w:r>
      <w:r w:rsidR="00C36B9C" w:rsidRPr="00ED31E7">
        <w:rPr>
          <w:b w:val="0"/>
          <w:color w:val="auto"/>
          <w:sz w:val="27"/>
          <w:szCs w:val="27"/>
        </w:rPr>
        <w:t xml:space="preserve"> от 12</w:t>
      </w:r>
      <w:r w:rsidR="001A0E8C">
        <w:rPr>
          <w:b w:val="0"/>
          <w:color w:val="auto"/>
          <w:sz w:val="27"/>
          <w:szCs w:val="27"/>
        </w:rPr>
        <w:t>.07.</w:t>
      </w:r>
      <w:r w:rsidR="00C36B9C" w:rsidRPr="00ED31E7">
        <w:rPr>
          <w:b w:val="0"/>
          <w:color w:val="auto"/>
          <w:sz w:val="27"/>
          <w:szCs w:val="27"/>
        </w:rPr>
        <w:t xml:space="preserve">2024 </w:t>
      </w:r>
      <w:r w:rsidRPr="00ED31E7">
        <w:rPr>
          <w:b w:val="0"/>
          <w:color w:val="auto"/>
          <w:sz w:val="27"/>
          <w:szCs w:val="27"/>
        </w:rPr>
        <w:t xml:space="preserve">№ </w:t>
      </w:r>
      <w:r w:rsidR="00C36B9C" w:rsidRPr="00ED31E7">
        <w:rPr>
          <w:b w:val="0"/>
          <w:color w:val="auto"/>
          <w:sz w:val="27"/>
          <w:szCs w:val="27"/>
        </w:rPr>
        <w:t>176-ФЗ</w:t>
      </w:r>
      <w:r w:rsidRPr="00ED31E7">
        <w:rPr>
          <w:b w:val="0"/>
          <w:color w:val="auto"/>
          <w:sz w:val="27"/>
          <w:szCs w:val="27"/>
        </w:rPr>
        <w:t xml:space="preserve"> «</w:t>
      </w:r>
      <w:r w:rsidR="00C36B9C" w:rsidRPr="00ED31E7">
        <w:rPr>
          <w:b w:val="0"/>
          <w:color w:val="auto"/>
          <w:sz w:val="27"/>
          <w:szCs w:val="27"/>
        </w:rPr>
        <w:t xml:space="preserve"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</w:t>
      </w:r>
      <w:proofErr w:type="gramStart"/>
      <w:r w:rsidR="00C36B9C" w:rsidRPr="00ED31E7">
        <w:rPr>
          <w:b w:val="0"/>
          <w:color w:val="auto"/>
          <w:sz w:val="27"/>
          <w:szCs w:val="27"/>
        </w:rPr>
        <w:t>утратившими</w:t>
      </w:r>
      <w:proofErr w:type="gramEnd"/>
      <w:r w:rsidR="00C36B9C" w:rsidRPr="00ED31E7">
        <w:rPr>
          <w:b w:val="0"/>
          <w:color w:val="auto"/>
          <w:sz w:val="27"/>
          <w:szCs w:val="27"/>
        </w:rPr>
        <w:t xml:space="preserve"> силу отдельных положений законодательных актов Российской Федерации</w:t>
      </w:r>
      <w:r w:rsidRPr="00ED31E7">
        <w:rPr>
          <w:b w:val="0"/>
          <w:color w:val="auto"/>
          <w:sz w:val="27"/>
          <w:szCs w:val="27"/>
        </w:rPr>
        <w:t>» Налоговый кодекс Российской Федерации</w:t>
      </w:r>
      <w:r w:rsidR="00C36B9C" w:rsidRPr="00ED31E7">
        <w:rPr>
          <w:b w:val="0"/>
          <w:color w:val="auto"/>
          <w:sz w:val="27"/>
          <w:szCs w:val="27"/>
        </w:rPr>
        <w:t xml:space="preserve"> дополн</w:t>
      </w:r>
      <w:r w:rsidRPr="00ED31E7">
        <w:rPr>
          <w:b w:val="0"/>
          <w:color w:val="auto"/>
          <w:sz w:val="27"/>
          <w:szCs w:val="27"/>
        </w:rPr>
        <w:t>ен</w:t>
      </w:r>
      <w:r w:rsidR="00C36B9C" w:rsidRPr="00ED31E7">
        <w:rPr>
          <w:b w:val="0"/>
          <w:color w:val="auto"/>
          <w:sz w:val="27"/>
          <w:szCs w:val="27"/>
        </w:rPr>
        <w:t xml:space="preserve"> главой 33.1 </w:t>
      </w:r>
      <w:r w:rsidRPr="00ED31E7">
        <w:rPr>
          <w:b w:val="0"/>
          <w:color w:val="auto"/>
          <w:sz w:val="27"/>
          <w:szCs w:val="27"/>
        </w:rPr>
        <w:t>«</w:t>
      </w:r>
      <w:r w:rsidR="00EA672E" w:rsidRPr="00ED31E7">
        <w:rPr>
          <w:b w:val="0"/>
          <w:color w:val="auto"/>
          <w:sz w:val="27"/>
          <w:szCs w:val="27"/>
        </w:rPr>
        <w:t>Туристический налог</w:t>
      </w:r>
      <w:r w:rsidRPr="00ED31E7">
        <w:rPr>
          <w:b w:val="0"/>
          <w:color w:val="auto"/>
          <w:sz w:val="27"/>
          <w:szCs w:val="27"/>
        </w:rPr>
        <w:t>».</w:t>
      </w:r>
    </w:p>
    <w:p w:rsidR="00014F8F" w:rsidRDefault="00014F8F" w:rsidP="00C36B9C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</w:p>
    <w:p w:rsidR="009F102A" w:rsidRDefault="00AD4C1E" w:rsidP="00E06242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  <w:r>
        <w:rPr>
          <w:b w:val="0"/>
          <w:color w:val="auto"/>
          <w:sz w:val="27"/>
          <w:szCs w:val="27"/>
        </w:rPr>
        <w:t xml:space="preserve">В целях реализации права </w:t>
      </w:r>
      <w:r w:rsidR="008A6E93" w:rsidRPr="00EC4B52">
        <w:rPr>
          <w:b w:val="0"/>
          <w:color w:val="auto"/>
          <w:sz w:val="27"/>
          <w:szCs w:val="27"/>
        </w:rPr>
        <w:t>представительн</w:t>
      </w:r>
      <w:r w:rsidR="008A6E93">
        <w:rPr>
          <w:b w:val="0"/>
          <w:color w:val="auto"/>
          <w:sz w:val="27"/>
          <w:szCs w:val="27"/>
        </w:rPr>
        <w:t>ого</w:t>
      </w:r>
      <w:r w:rsidR="008A6E93" w:rsidRPr="00EC4B52">
        <w:rPr>
          <w:b w:val="0"/>
          <w:color w:val="auto"/>
          <w:sz w:val="27"/>
          <w:szCs w:val="27"/>
        </w:rPr>
        <w:t xml:space="preserve"> орган</w:t>
      </w:r>
      <w:r w:rsidR="008A6E93">
        <w:rPr>
          <w:b w:val="0"/>
          <w:color w:val="auto"/>
          <w:sz w:val="27"/>
          <w:szCs w:val="27"/>
        </w:rPr>
        <w:t>а</w:t>
      </w:r>
      <w:r w:rsidR="008A6E93" w:rsidRPr="00EC4B52">
        <w:rPr>
          <w:b w:val="0"/>
          <w:color w:val="auto"/>
          <w:sz w:val="27"/>
          <w:szCs w:val="27"/>
        </w:rPr>
        <w:t xml:space="preserve"> </w:t>
      </w:r>
      <w:r>
        <w:rPr>
          <w:b w:val="0"/>
          <w:color w:val="auto"/>
          <w:sz w:val="27"/>
          <w:szCs w:val="27"/>
        </w:rPr>
        <w:t>на установление туристического налога р</w:t>
      </w:r>
      <w:r w:rsidR="009F102A">
        <w:rPr>
          <w:b w:val="0"/>
          <w:color w:val="auto"/>
          <w:sz w:val="27"/>
          <w:szCs w:val="27"/>
        </w:rPr>
        <w:t>анее</w:t>
      </w:r>
      <w:r w:rsidR="00DD5B30">
        <w:rPr>
          <w:b w:val="0"/>
          <w:color w:val="auto"/>
          <w:sz w:val="27"/>
          <w:szCs w:val="27"/>
        </w:rPr>
        <w:t xml:space="preserve"> </w:t>
      </w:r>
      <w:r w:rsidR="008A6E93">
        <w:rPr>
          <w:b w:val="0"/>
          <w:color w:val="auto"/>
          <w:sz w:val="27"/>
          <w:szCs w:val="27"/>
        </w:rPr>
        <w:t xml:space="preserve">администрацией ВГО </w:t>
      </w:r>
      <w:r w:rsidR="009F102A">
        <w:rPr>
          <w:b w:val="0"/>
          <w:color w:val="auto"/>
          <w:sz w:val="27"/>
          <w:szCs w:val="27"/>
        </w:rPr>
        <w:t>подготовлен и направлен</w:t>
      </w:r>
      <w:r w:rsidR="00903AAB" w:rsidRPr="00903AAB">
        <w:rPr>
          <w:b w:val="0"/>
          <w:color w:val="auto"/>
          <w:sz w:val="27"/>
          <w:szCs w:val="27"/>
        </w:rPr>
        <w:t xml:space="preserve"> </w:t>
      </w:r>
      <w:r w:rsidR="00903AAB">
        <w:rPr>
          <w:b w:val="0"/>
          <w:color w:val="auto"/>
          <w:sz w:val="27"/>
          <w:szCs w:val="27"/>
        </w:rPr>
        <w:t xml:space="preserve">исх. № 3442 от 03.09.2024 </w:t>
      </w:r>
      <w:r w:rsidR="00E06242">
        <w:rPr>
          <w:b w:val="0"/>
          <w:color w:val="auto"/>
          <w:sz w:val="27"/>
          <w:szCs w:val="27"/>
        </w:rPr>
        <w:t xml:space="preserve">ПРОЕКТ </w:t>
      </w:r>
      <w:r w:rsidR="00E06242" w:rsidRPr="00E06242">
        <w:rPr>
          <w:b w:val="0"/>
          <w:color w:val="auto"/>
          <w:sz w:val="27"/>
          <w:szCs w:val="27"/>
        </w:rPr>
        <w:t>решения Думы Вилючинского городского округа «Об установлении и введении в действие на территории Вилючинского городского округа закрытого  административно-территориального образования города Вилючинска Камчатского края туристического налога»</w:t>
      </w:r>
      <w:r w:rsidR="00E06242">
        <w:rPr>
          <w:b w:val="0"/>
          <w:color w:val="auto"/>
          <w:sz w:val="27"/>
          <w:szCs w:val="27"/>
        </w:rPr>
        <w:t>.</w:t>
      </w:r>
      <w:r w:rsidR="00EF719B">
        <w:rPr>
          <w:b w:val="0"/>
          <w:color w:val="auto"/>
          <w:sz w:val="27"/>
          <w:szCs w:val="27"/>
        </w:rPr>
        <w:t xml:space="preserve"> Думой ВГО принято решение от 25.09.2024 № 412/79-7 «Об отклонении проекта</w:t>
      </w:r>
      <w:r w:rsidR="00EF719B" w:rsidRPr="00EF719B">
        <w:rPr>
          <w:b w:val="0"/>
          <w:color w:val="auto"/>
          <w:sz w:val="27"/>
          <w:szCs w:val="27"/>
        </w:rPr>
        <w:t xml:space="preserve"> </w:t>
      </w:r>
      <w:r w:rsidR="00EF719B" w:rsidRPr="00E06242">
        <w:rPr>
          <w:b w:val="0"/>
          <w:color w:val="auto"/>
          <w:sz w:val="27"/>
          <w:szCs w:val="27"/>
        </w:rPr>
        <w:t>решения Думы Вилючинского городского округа «Об установлении и введении в действие на территории Вилючинского городского округа закрытого  административно-территориального образования города Вилючинска Камчатского края туристического налога»</w:t>
      </w:r>
      <w:r w:rsidR="00EF719B">
        <w:rPr>
          <w:b w:val="0"/>
          <w:color w:val="auto"/>
          <w:sz w:val="27"/>
          <w:szCs w:val="27"/>
        </w:rPr>
        <w:t>.</w:t>
      </w:r>
    </w:p>
    <w:p w:rsidR="00014F8F" w:rsidRDefault="00014F8F" w:rsidP="00E06242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</w:p>
    <w:p w:rsidR="00BF16EF" w:rsidRPr="00ED31E7" w:rsidRDefault="00BF16EF" w:rsidP="00E06242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  <w:proofErr w:type="gramStart"/>
      <w:r>
        <w:rPr>
          <w:b w:val="0"/>
          <w:color w:val="auto"/>
          <w:sz w:val="27"/>
          <w:szCs w:val="27"/>
        </w:rPr>
        <w:t xml:space="preserve">Письмом </w:t>
      </w:r>
      <w:r w:rsidR="00F55A0C">
        <w:rPr>
          <w:b w:val="0"/>
          <w:color w:val="auto"/>
          <w:sz w:val="27"/>
          <w:szCs w:val="27"/>
        </w:rPr>
        <w:t>М</w:t>
      </w:r>
      <w:r>
        <w:rPr>
          <w:b w:val="0"/>
          <w:color w:val="auto"/>
          <w:sz w:val="27"/>
          <w:szCs w:val="27"/>
        </w:rPr>
        <w:t xml:space="preserve">инистерства экономического развития Камчатского края от 31.10.2024 № 36.03/5061 </w:t>
      </w:r>
      <w:r w:rsidR="000D254C">
        <w:rPr>
          <w:b w:val="0"/>
          <w:color w:val="auto"/>
          <w:sz w:val="27"/>
          <w:szCs w:val="27"/>
        </w:rPr>
        <w:t xml:space="preserve">и письмом Министерства по делам местного самоуправления и развитию Корякского округа Камчатского края от 09.10.2024 № 62.03/1652 </w:t>
      </w:r>
      <w:r>
        <w:rPr>
          <w:b w:val="0"/>
          <w:color w:val="auto"/>
          <w:sz w:val="27"/>
          <w:szCs w:val="27"/>
        </w:rPr>
        <w:t xml:space="preserve">предписано о необходимости введения туристического налога на территории </w:t>
      </w:r>
      <w:r w:rsidRPr="00E06242">
        <w:rPr>
          <w:b w:val="0"/>
          <w:color w:val="auto"/>
          <w:sz w:val="27"/>
          <w:szCs w:val="27"/>
        </w:rPr>
        <w:t>Вилючинского городского округа</w:t>
      </w:r>
      <w:r w:rsidR="00A66CDB">
        <w:rPr>
          <w:b w:val="0"/>
          <w:color w:val="auto"/>
          <w:sz w:val="27"/>
          <w:szCs w:val="27"/>
        </w:rPr>
        <w:t xml:space="preserve">, что </w:t>
      </w:r>
      <w:r w:rsidR="00A66CDB" w:rsidRPr="00A66CDB">
        <w:rPr>
          <w:b w:val="0"/>
          <w:color w:val="auto"/>
          <w:sz w:val="27"/>
          <w:szCs w:val="27"/>
        </w:rPr>
        <w:t xml:space="preserve">позволит направить </w:t>
      </w:r>
      <w:r w:rsidR="00A66CDB">
        <w:rPr>
          <w:b w:val="0"/>
          <w:color w:val="auto"/>
          <w:sz w:val="27"/>
          <w:szCs w:val="27"/>
        </w:rPr>
        <w:t xml:space="preserve">дополнительные доходы </w:t>
      </w:r>
      <w:r w:rsidR="00A66CDB" w:rsidRPr="00A66CDB">
        <w:rPr>
          <w:b w:val="0"/>
          <w:color w:val="auto"/>
          <w:sz w:val="27"/>
          <w:szCs w:val="27"/>
        </w:rPr>
        <w:t>на мероприятия</w:t>
      </w:r>
      <w:r w:rsidR="00A66CDB">
        <w:rPr>
          <w:b w:val="0"/>
          <w:color w:val="auto"/>
          <w:sz w:val="27"/>
          <w:szCs w:val="27"/>
        </w:rPr>
        <w:t xml:space="preserve"> муниципальных программ</w:t>
      </w:r>
      <w:r w:rsidR="00A66CDB" w:rsidRPr="00A66CDB">
        <w:rPr>
          <w:b w:val="0"/>
          <w:color w:val="auto"/>
          <w:sz w:val="27"/>
          <w:szCs w:val="27"/>
        </w:rPr>
        <w:t>, связанные с создание</w:t>
      </w:r>
      <w:r w:rsidR="00A66CDB">
        <w:rPr>
          <w:b w:val="0"/>
          <w:color w:val="auto"/>
          <w:sz w:val="27"/>
          <w:szCs w:val="27"/>
        </w:rPr>
        <w:t>м,</w:t>
      </w:r>
      <w:r w:rsidR="00A66CDB" w:rsidRPr="00A66CDB">
        <w:rPr>
          <w:b w:val="0"/>
          <w:color w:val="auto"/>
          <w:sz w:val="27"/>
          <w:szCs w:val="27"/>
        </w:rPr>
        <w:t xml:space="preserve"> модернизаци</w:t>
      </w:r>
      <w:r w:rsidR="00A66CDB">
        <w:rPr>
          <w:b w:val="0"/>
          <w:color w:val="auto"/>
          <w:sz w:val="27"/>
          <w:szCs w:val="27"/>
        </w:rPr>
        <w:t>ей,</w:t>
      </w:r>
      <w:r w:rsidR="00A66CDB" w:rsidRPr="00A66CDB">
        <w:rPr>
          <w:b w:val="0"/>
          <w:color w:val="auto"/>
          <w:sz w:val="27"/>
          <w:szCs w:val="27"/>
        </w:rPr>
        <w:t xml:space="preserve"> содержание</w:t>
      </w:r>
      <w:r w:rsidR="00A66CDB">
        <w:rPr>
          <w:b w:val="0"/>
          <w:color w:val="auto"/>
          <w:sz w:val="27"/>
          <w:szCs w:val="27"/>
        </w:rPr>
        <w:t>м,</w:t>
      </w:r>
      <w:r w:rsidR="00A66CDB" w:rsidRPr="00A66CDB">
        <w:rPr>
          <w:b w:val="0"/>
          <w:color w:val="auto"/>
          <w:sz w:val="27"/>
          <w:szCs w:val="27"/>
        </w:rPr>
        <w:t xml:space="preserve"> текущи</w:t>
      </w:r>
      <w:r w:rsidR="00A66CDB">
        <w:rPr>
          <w:b w:val="0"/>
          <w:color w:val="auto"/>
          <w:sz w:val="27"/>
          <w:szCs w:val="27"/>
        </w:rPr>
        <w:t>м</w:t>
      </w:r>
      <w:r w:rsidR="00A66CDB" w:rsidRPr="00A66CDB">
        <w:rPr>
          <w:b w:val="0"/>
          <w:color w:val="auto"/>
          <w:sz w:val="27"/>
          <w:szCs w:val="27"/>
        </w:rPr>
        <w:t xml:space="preserve"> ремонт</w:t>
      </w:r>
      <w:r w:rsidR="00A66CDB">
        <w:rPr>
          <w:b w:val="0"/>
          <w:color w:val="auto"/>
          <w:sz w:val="27"/>
          <w:szCs w:val="27"/>
        </w:rPr>
        <w:t>ом,</w:t>
      </w:r>
      <w:r w:rsidR="00A66CDB" w:rsidRPr="00A66CDB">
        <w:rPr>
          <w:b w:val="0"/>
          <w:color w:val="auto"/>
          <w:sz w:val="27"/>
          <w:szCs w:val="27"/>
        </w:rPr>
        <w:t xml:space="preserve"> благоустройством объектов туристической инфраструктуры, обращение</w:t>
      </w:r>
      <w:r w:rsidR="00A66CDB">
        <w:rPr>
          <w:b w:val="0"/>
          <w:color w:val="auto"/>
          <w:sz w:val="27"/>
          <w:szCs w:val="27"/>
        </w:rPr>
        <w:t>м</w:t>
      </w:r>
      <w:r w:rsidR="00A66CDB" w:rsidRPr="00A66CDB">
        <w:rPr>
          <w:b w:val="0"/>
          <w:color w:val="auto"/>
          <w:sz w:val="27"/>
          <w:szCs w:val="27"/>
        </w:rPr>
        <w:t xml:space="preserve"> с</w:t>
      </w:r>
      <w:proofErr w:type="gramEnd"/>
      <w:r w:rsidR="00A66CDB" w:rsidRPr="00A66CDB">
        <w:rPr>
          <w:b w:val="0"/>
          <w:color w:val="auto"/>
          <w:sz w:val="27"/>
          <w:szCs w:val="27"/>
        </w:rPr>
        <w:t xml:space="preserve"> отходами</w:t>
      </w:r>
      <w:r w:rsidR="00A66CDB">
        <w:rPr>
          <w:b w:val="0"/>
          <w:color w:val="auto"/>
          <w:sz w:val="27"/>
          <w:szCs w:val="27"/>
        </w:rPr>
        <w:t>,</w:t>
      </w:r>
      <w:r w:rsidR="00A66CDB" w:rsidRPr="00A66CDB">
        <w:rPr>
          <w:b w:val="0"/>
          <w:color w:val="auto"/>
          <w:sz w:val="27"/>
          <w:szCs w:val="27"/>
        </w:rPr>
        <w:t xml:space="preserve"> благоустройство</w:t>
      </w:r>
      <w:r w:rsidR="00A66CDB">
        <w:rPr>
          <w:b w:val="0"/>
          <w:color w:val="auto"/>
          <w:sz w:val="27"/>
          <w:szCs w:val="27"/>
        </w:rPr>
        <w:t>м</w:t>
      </w:r>
      <w:r w:rsidR="00A66CDB" w:rsidRPr="00A66CDB">
        <w:rPr>
          <w:b w:val="0"/>
          <w:color w:val="auto"/>
          <w:sz w:val="27"/>
          <w:szCs w:val="27"/>
        </w:rPr>
        <w:t xml:space="preserve"> точек притяже</w:t>
      </w:r>
      <w:r w:rsidR="00A66CDB">
        <w:rPr>
          <w:b w:val="0"/>
          <w:color w:val="auto"/>
          <w:sz w:val="27"/>
          <w:szCs w:val="27"/>
        </w:rPr>
        <w:t>ни</w:t>
      </w:r>
      <w:r w:rsidR="00A66CDB" w:rsidRPr="00A66CDB">
        <w:rPr>
          <w:b w:val="0"/>
          <w:color w:val="auto"/>
          <w:sz w:val="27"/>
          <w:szCs w:val="27"/>
        </w:rPr>
        <w:t>я турист</w:t>
      </w:r>
      <w:r w:rsidR="00A66CDB">
        <w:rPr>
          <w:b w:val="0"/>
          <w:color w:val="auto"/>
          <w:sz w:val="27"/>
          <w:szCs w:val="27"/>
        </w:rPr>
        <w:t>о</w:t>
      </w:r>
      <w:r w:rsidR="00A66CDB" w:rsidRPr="00A66CDB">
        <w:rPr>
          <w:b w:val="0"/>
          <w:color w:val="auto"/>
          <w:sz w:val="27"/>
          <w:szCs w:val="27"/>
        </w:rPr>
        <w:t>в</w:t>
      </w:r>
      <w:r w:rsidR="00A66CDB">
        <w:rPr>
          <w:b w:val="0"/>
          <w:color w:val="auto"/>
          <w:sz w:val="27"/>
          <w:szCs w:val="27"/>
        </w:rPr>
        <w:t>, ф</w:t>
      </w:r>
      <w:r w:rsidR="00A66CDB" w:rsidRPr="00A66CDB">
        <w:rPr>
          <w:b w:val="0"/>
          <w:color w:val="auto"/>
          <w:sz w:val="27"/>
          <w:szCs w:val="27"/>
        </w:rPr>
        <w:t xml:space="preserve">инансирование которых </w:t>
      </w:r>
      <w:r w:rsidR="00A66CDB">
        <w:rPr>
          <w:b w:val="0"/>
          <w:color w:val="auto"/>
          <w:sz w:val="27"/>
          <w:szCs w:val="27"/>
        </w:rPr>
        <w:t>может быть</w:t>
      </w:r>
      <w:r w:rsidR="00A66CDB" w:rsidRPr="00A66CDB">
        <w:rPr>
          <w:b w:val="0"/>
          <w:color w:val="auto"/>
          <w:sz w:val="27"/>
          <w:szCs w:val="27"/>
        </w:rPr>
        <w:t xml:space="preserve"> обеспечено за счет доходов от взимания туристического</w:t>
      </w:r>
      <w:r w:rsidR="00A66CDB">
        <w:rPr>
          <w:b w:val="0"/>
          <w:color w:val="auto"/>
          <w:sz w:val="27"/>
          <w:szCs w:val="27"/>
        </w:rPr>
        <w:t xml:space="preserve"> </w:t>
      </w:r>
      <w:r w:rsidR="00A66CDB" w:rsidRPr="00A66CDB">
        <w:rPr>
          <w:b w:val="0"/>
          <w:color w:val="auto"/>
          <w:sz w:val="27"/>
          <w:szCs w:val="27"/>
        </w:rPr>
        <w:t>налога</w:t>
      </w:r>
      <w:r w:rsidR="00A66CDB">
        <w:rPr>
          <w:b w:val="0"/>
          <w:color w:val="auto"/>
          <w:sz w:val="27"/>
          <w:szCs w:val="27"/>
        </w:rPr>
        <w:t>.</w:t>
      </w:r>
    </w:p>
    <w:p w:rsidR="000340FC" w:rsidRDefault="000340FC" w:rsidP="00C36B9C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</w:p>
    <w:p w:rsidR="00C36B9C" w:rsidRDefault="007C1FA1" w:rsidP="00C36B9C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  <w:proofErr w:type="gramStart"/>
      <w:r w:rsidRPr="00ED31E7">
        <w:rPr>
          <w:b w:val="0"/>
          <w:color w:val="auto"/>
          <w:sz w:val="27"/>
          <w:szCs w:val="27"/>
        </w:rPr>
        <w:t>Согласно статье 12 Налогового кодекса Российской Федерации п</w:t>
      </w:r>
      <w:r w:rsidR="002E24F8" w:rsidRPr="00ED31E7">
        <w:rPr>
          <w:b w:val="0"/>
          <w:color w:val="auto"/>
          <w:sz w:val="27"/>
          <w:szCs w:val="27"/>
        </w:rPr>
        <w:t xml:space="preserve">ри установлении местных налогов представительными органами муниципальных </w:t>
      </w:r>
      <w:r w:rsidR="002E24F8" w:rsidRPr="00F6421A">
        <w:rPr>
          <w:b w:val="0"/>
          <w:color w:val="auto"/>
          <w:sz w:val="27"/>
          <w:szCs w:val="27"/>
        </w:rPr>
        <w:t xml:space="preserve">образований определяются в порядке и пределах, которые предусмотрены </w:t>
      </w:r>
      <w:r w:rsidR="003D5775" w:rsidRPr="00F6421A">
        <w:rPr>
          <w:b w:val="0"/>
          <w:color w:val="auto"/>
          <w:sz w:val="27"/>
          <w:szCs w:val="27"/>
        </w:rPr>
        <w:t>Налоговым кодексом Российской Федерации</w:t>
      </w:r>
      <w:r w:rsidR="002E24F8" w:rsidRPr="00F6421A">
        <w:rPr>
          <w:b w:val="0"/>
          <w:color w:val="auto"/>
          <w:sz w:val="27"/>
          <w:szCs w:val="27"/>
        </w:rPr>
        <w:t xml:space="preserve">, элементы налогообложения: налоговые ставки, порядок и сроки уплаты налогов, </w:t>
      </w:r>
      <w:r w:rsidRPr="00F6421A">
        <w:rPr>
          <w:b w:val="0"/>
          <w:color w:val="auto"/>
          <w:sz w:val="27"/>
          <w:szCs w:val="27"/>
        </w:rPr>
        <w:t>если</w:t>
      </w:r>
      <w:r w:rsidR="002E24F8" w:rsidRPr="00F6421A">
        <w:rPr>
          <w:b w:val="0"/>
          <w:color w:val="auto"/>
          <w:sz w:val="27"/>
          <w:szCs w:val="27"/>
        </w:rPr>
        <w:t xml:space="preserve"> эти элементы налогообложения не установлены </w:t>
      </w:r>
      <w:r w:rsidRPr="00F6421A">
        <w:rPr>
          <w:b w:val="0"/>
          <w:color w:val="auto"/>
          <w:sz w:val="27"/>
          <w:szCs w:val="27"/>
        </w:rPr>
        <w:t>Налоговым кодексом Российской Федерации</w:t>
      </w:r>
      <w:r w:rsidR="002E24F8" w:rsidRPr="00F6421A">
        <w:rPr>
          <w:b w:val="0"/>
          <w:color w:val="auto"/>
          <w:sz w:val="27"/>
          <w:szCs w:val="27"/>
        </w:rPr>
        <w:t>.</w:t>
      </w:r>
      <w:proofErr w:type="gramEnd"/>
      <w:r w:rsidR="002E24F8" w:rsidRPr="00F6421A">
        <w:rPr>
          <w:b w:val="0"/>
          <w:color w:val="auto"/>
          <w:sz w:val="27"/>
          <w:szCs w:val="27"/>
        </w:rPr>
        <w:t xml:space="preserve"> Иные элементы налогообложения по местным налогам и налогоплательщики определяются</w:t>
      </w:r>
      <w:r w:rsidR="002E24F8" w:rsidRPr="00ED31E7">
        <w:rPr>
          <w:b w:val="0"/>
          <w:color w:val="auto"/>
          <w:sz w:val="27"/>
          <w:szCs w:val="27"/>
        </w:rPr>
        <w:t xml:space="preserve"> </w:t>
      </w:r>
      <w:r w:rsidRPr="00ED31E7">
        <w:rPr>
          <w:b w:val="0"/>
          <w:color w:val="auto"/>
          <w:sz w:val="27"/>
          <w:szCs w:val="27"/>
        </w:rPr>
        <w:t>Налоговым кодексом Российской Федерации</w:t>
      </w:r>
      <w:r w:rsidR="002E24F8" w:rsidRPr="00ED31E7">
        <w:rPr>
          <w:b w:val="0"/>
          <w:color w:val="auto"/>
          <w:sz w:val="27"/>
          <w:szCs w:val="27"/>
        </w:rPr>
        <w:t>.</w:t>
      </w:r>
    </w:p>
    <w:p w:rsidR="00014F8F" w:rsidRDefault="00014F8F" w:rsidP="00C36B9C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</w:p>
    <w:p w:rsidR="004F4536" w:rsidRDefault="004F4536" w:rsidP="004F4536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lastRenderedPageBreak/>
        <w:t>Устанавливая налог в соответствии со статьей 418.1 Налогового кодекса Российской Федерации, представительные органы муниципальных образований определяют налоговую ставку в пределах, установленных главой 33.1 Налогового кодекса Российской Федерации.</w:t>
      </w:r>
      <w:r>
        <w:rPr>
          <w:b w:val="0"/>
          <w:color w:val="auto"/>
          <w:sz w:val="27"/>
          <w:szCs w:val="27"/>
        </w:rPr>
        <w:t xml:space="preserve"> </w:t>
      </w:r>
      <w:r w:rsidR="006408DD">
        <w:rPr>
          <w:b w:val="0"/>
          <w:color w:val="auto"/>
          <w:sz w:val="27"/>
          <w:szCs w:val="27"/>
        </w:rPr>
        <w:t>Проектом</w:t>
      </w:r>
      <w:r w:rsidR="006408DD" w:rsidRPr="00ED31E7">
        <w:rPr>
          <w:b w:val="0"/>
          <w:color w:val="auto"/>
          <w:sz w:val="27"/>
          <w:szCs w:val="27"/>
        </w:rPr>
        <w:t xml:space="preserve"> предусм</w:t>
      </w:r>
      <w:r w:rsidR="00CA69A7">
        <w:rPr>
          <w:b w:val="0"/>
          <w:color w:val="auto"/>
          <w:sz w:val="27"/>
          <w:szCs w:val="27"/>
        </w:rPr>
        <w:t>отрено</w:t>
      </w:r>
      <w:r w:rsidR="006408DD" w:rsidRPr="00ED31E7">
        <w:rPr>
          <w:b w:val="0"/>
          <w:color w:val="auto"/>
          <w:sz w:val="27"/>
          <w:szCs w:val="27"/>
        </w:rPr>
        <w:t xml:space="preserve"> </w:t>
      </w:r>
      <w:r w:rsidR="006408DD">
        <w:rPr>
          <w:b w:val="0"/>
          <w:color w:val="auto"/>
          <w:sz w:val="27"/>
          <w:szCs w:val="27"/>
        </w:rPr>
        <w:t>н</w:t>
      </w:r>
      <w:r w:rsidRPr="00ED31E7">
        <w:rPr>
          <w:b w:val="0"/>
          <w:color w:val="auto"/>
          <w:sz w:val="27"/>
          <w:szCs w:val="27"/>
        </w:rPr>
        <w:t>алоговые ставки определить в соответствии со статьей 418.5 Налогового кодекса Российской Федерации в 2025 году в размере 1</w:t>
      </w:r>
      <w:r>
        <w:rPr>
          <w:b w:val="0"/>
          <w:color w:val="auto"/>
          <w:sz w:val="27"/>
          <w:szCs w:val="27"/>
        </w:rPr>
        <w:t xml:space="preserve"> %</w:t>
      </w:r>
      <w:r w:rsidRPr="00ED31E7">
        <w:rPr>
          <w:b w:val="0"/>
          <w:color w:val="auto"/>
          <w:sz w:val="27"/>
          <w:szCs w:val="27"/>
        </w:rPr>
        <w:t xml:space="preserve">, в 2026 году - 2 </w:t>
      </w:r>
      <w:r>
        <w:rPr>
          <w:b w:val="0"/>
          <w:color w:val="auto"/>
          <w:sz w:val="27"/>
          <w:szCs w:val="27"/>
        </w:rPr>
        <w:t>%</w:t>
      </w:r>
      <w:r w:rsidRPr="00ED31E7">
        <w:rPr>
          <w:b w:val="0"/>
          <w:color w:val="auto"/>
          <w:sz w:val="27"/>
          <w:szCs w:val="27"/>
        </w:rPr>
        <w:t xml:space="preserve">, в 2027 году - 3 </w:t>
      </w:r>
      <w:r>
        <w:rPr>
          <w:b w:val="0"/>
          <w:color w:val="auto"/>
          <w:sz w:val="27"/>
          <w:szCs w:val="27"/>
        </w:rPr>
        <w:t>%</w:t>
      </w:r>
      <w:r w:rsidRPr="00ED31E7">
        <w:rPr>
          <w:b w:val="0"/>
          <w:color w:val="auto"/>
          <w:sz w:val="27"/>
          <w:szCs w:val="27"/>
        </w:rPr>
        <w:t xml:space="preserve">, в 2028 году - 4 </w:t>
      </w:r>
      <w:r>
        <w:rPr>
          <w:b w:val="0"/>
          <w:color w:val="auto"/>
          <w:sz w:val="27"/>
          <w:szCs w:val="27"/>
        </w:rPr>
        <w:t>%</w:t>
      </w:r>
      <w:r w:rsidRPr="00ED31E7">
        <w:rPr>
          <w:b w:val="0"/>
          <w:color w:val="auto"/>
          <w:sz w:val="27"/>
          <w:szCs w:val="27"/>
        </w:rPr>
        <w:t xml:space="preserve">, начиная с 2029 года - 5 </w:t>
      </w:r>
      <w:r>
        <w:rPr>
          <w:b w:val="0"/>
          <w:color w:val="auto"/>
          <w:sz w:val="27"/>
          <w:szCs w:val="27"/>
        </w:rPr>
        <w:t>%</w:t>
      </w:r>
      <w:r w:rsidRPr="00ED31E7">
        <w:rPr>
          <w:b w:val="0"/>
          <w:color w:val="auto"/>
          <w:sz w:val="27"/>
          <w:szCs w:val="27"/>
        </w:rPr>
        <w:t xml:space="preserve"> от налоговой базы.</w:t>
      </w:r>
    </w:p>
    <w:p w:rsidR="00014F8F" w:rsidRDefault="00014F8F" w:rsidP="004F4536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</w:p>
    <w:p w:rsidR="00800549" w:rsidRPr="005C00D6" w:rsidRDefault="003A207B" w:rsidP="00800549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  <w:r w:rsidRPr="005C00D6">
        <w:rPr>
          <w:b w:val="0"/>
          <w:color w:val="auto"/>
          <w:sz w:val="27"/>
          <w:szCs w:val="27"/>
        </w:rPr>
        <w:t>Рекомендованным м</w:t>
      </w:r>
      <w:r w:rsidR="00D238BD" w:rsidRPr="005C00D6">
        <w:rPr>
          <w:b w:val="0"/>
          <w:color w:val="auto"/>
          <w:sz w:val="27"/>
          <w:szCs w:val="27"/>
        </w:rPr>
        <w:t>одельны</w:t>
      </w:r>
      <w:r w:rsidRPr="005C00D6">
        <w:rPr>
          <w:b w:val="0"/>
          <w:color w:val="auto"/>
          <w:sz w:val="27"/>
          <w:szCs w:val="27"/>
        </w:rPr>
        <w:t>м</w:t>
      </w:r>
      <w:r w:rsidR="00D238BD" w:rsidRPr="005C00D6">
        <w:rPr>
          <w:b w:val="0"/>
          <w:color w:val="auto"/>
          <w:sz w:val="27"/>
          <w:szCs w:val="27"/>
        </w:rPr>
        <w:t xml:space="preserve"> нормативны</w:t>
      </w:r>
      <w:r w:rsidRPr="005C00D6">
        <w:rPr>
          <w:b w:val="0"/>
          <w:color w:val="auto"/>
          <w:sz w:val="27"/>
          <w:szCs w:val="27"/>
        </w:rPr>
        <w:t>м</w:t>
      </w:r>
      <w:r w:rsidR="00D238BD" w:rsidRPr="005C00D6">
        <w:rPr>
          <w:b w:val="0"/>
          <w:color w:val="auto"/>
          <w:sz w:val="27"/>
          <w:szCs w:val="27"/>
        </w:rPr>
        <w:t xml:space="preserve"> акт</w:t>
      </w:r>
      <w:r w:rsidRPr="005C00D6">
        <w:rPr>
          <w:b w:val="0"/>
          <w:color w:val="auto"/>
          <w:sz w:val="27"/>
          <w:szCs w:val="27"/>
        </w:rPr>
        <w:t>ом также определ</w:t>
      </w:r>
      <w:r w:rsidR="007403D0" w:rsidRPr="005C00D6">
        <w:rPr>
          <w:b w:val="0"/>
          <w:color w:val="auto"/>
          <w:sz w:val="27"/>
          <w:szCs w:val="27"/>
        </w:rPr>
        <w:t>ены</w:t>
      </w:r>
      <w:r w:rsidRPr="005C00D6">
        <w:rPr>
          <w:b w:val="0"/>
          <w:color w:val="auto"/>
          <w:sz w:val="27"/>
          <w:szCs w:val="27"/>
        </w:rPr>
        <w:t xml:space="preserve"> </w:t>
      </w:r>
      <w:r w:rsidR="007403D0" w:rsidRPr="005C00D6">
        <w:rPr>
          <w:b w:val="0"/>
          <w:color w:val="auto"/>
          <w:sz w:val="27"/>
          <w:szCs w:val="27"/>
        </w:rPr>
        <w:t>иные определенные Налоговым кодексом Российской Федерации элементы налогообложения. Проект</w:t>
      </w:r>
      <w:r w:rsidR="000D7F4D">
        <w:rPr>
          <w:b w:val="0"/>
          <w:color w:val="auto"/>
          <w:sz w:val="27"/>
          <w:szCs w:val="27"/>
        </w:rPr>
        <w:t xml:space="preserve"> решения</w:t>
      </w:r>
      <w:r w:rsidR="007403D0" w:rsidRPr="005C00D6">
        <w:rPr>
          <w:b w:val="0"/>
          <w:color w:val="auto"/>
          <w:sz w:val="27"/>
          <w:szCs w:val="27"/>
        </w:rPr>
        <w:t xml:space="preserve"> </w:t>
      </w:r>
      <w:r w:rsidR="00DC1645">
        <w:rPr>
          <w:b w:val="0"/>
          <w:color w:val="auto"/>
          <w:sz w:val="27"/>
          <w:szCs w:val="27"/>
        </w:rPr>
        <w:t xml:space="preserve">также </w:t>
      </w:r>
      <w:r w:rsidR="007403D0" w:rsidRPr="005C00D6">
        <w:rPr>
          <w:b w:val="0"/>
          <w:color w:val="auto"/>
          <w:sz w:val="27"/>
          <w:szCs w:val="27"/>
        </w:rPr>
        <w:t xml:space="preserve">дополнен </w:t>
      </w:r>
      <w:r w:rsidR="00347BE6">
        <w:rPr>
          <w:b w:val="0"/>
          <w:color w:val="auto"/>
          <w:sz w:val="27"/>
          <w:szCs w:val="27"/>
        </w:rPr>
        <w:t>пунктами</w:t>
      </w:r>
      <w:r w:rsidR="007403D0" w:rsidRPr="005C00D6">
        <w:rPr>
          <w:b w:val="0"/>
          <w:color w:val="auto"/>
          <w:sz w:val="27"/>
          <w:szCs w:val="27"/>
        </w:rPr>
        <w:t xml:space="preserve"> </w:t>
      </w:r>
      <w:r w:rsidR="00DC1645">
        <w:rPr>
          <w:b w:val="0"/>
          <w:color w:val="auto"/>
          <w:sz w:val="27"/>
          <w:szCs w:val="27"/>
        </w:rPr>
        <w:t xml:space="preserve">об определении </w:t>
      </w:r>
      <w:r w:rsidR="00DC1645" w:rsidRPr="005C00D6">
        <w:rPr>
          <w:b w:val="0"/>
          <w:color w:val="auto"/>
          <w:sz w:val="27"/>
          <w:szCs w:val="27"/>
        </w:rPr>
        <w:t>налогоплательщиков налога и объект</w:t>
      </w:r>
      <w:r w:rsidR="00DC1645">
        <w:rPr>
          <w:b w:val="0"/>
          <w:color w:val="auto"/>
          <w:sz w:val="27"/>
          <w:szCs w:val="27"/>
        </w:rPr>
        <w:t>а</w:t>
      </w:r>
      <w:r w:rsidR="00DC1645" w:rsidRPr="005C00D6">
        <w:rPr>
          <w:b w:val="0"/>
          <w:color w:val="auto"/>
          <w:sz w:val="27"/>
          <w:szCs w:val="27"/>
        </w:rPr>
        <w:t xml:space="preserve"> налогообложения</w:t>
      </w:r>
      <w:r w:rsidR="00DC1645">
        <w:rPr>
          <w:b w:val="0"/>
          <w:color w:val="auto"/>
          <w:sz w:val="27"/>
          <w:szCs w:val="27"/>
        </w:rPr>
        <w:t>,  изложенными в редакции</w:t>
      </w:r>
      <w:r w:rsidR="00DC1645" w:rsidRPr="00DC1645">
        <w:rPr>
          <w:b w:val="0"/>
          <w:color w:val="auto"/>
          <w:sz w:val="27"/>
          <w:szCs w:val="27"/>
        </w:rPr>
        <w:t xml:space="preserve"> согласно статье 418.2 и статье 418.3 Налогового кодекса Российской Федерации</w:t>
      </w:r>
      <w:r w:rsidR="00DC1645">
        <w:rPr>
          <w:b w:val="0"/>
          <w:color w:val="auto"/>
          <w:sz w:val="27"/>
          <w:szCs w:val="27"/>
        </w:rPr>
        <w:t>.</w:t>
      </w:r>
      <w:r w:rsidR="00DC1645" w:rsidRPr="00DC1645">
        <w:rPr>
          <w:b w:val="0"/>
          <w:color w:val="auto"/>
          <w:sz w:val="27"/>
          <w:szCs w:val="27"/>
        </w:rPr>
        <w:t xml:space="preserve"> </w:t>
      </w:r>
    </w:p>
    <w:p w:rsidR="00800549" w:rsidRDefault="00800549" w:rsidP="00C36B9C">
      <w:pPr>
        <w:autoSpaceDE w:val="0"/>
        <w:autoSpaceDN w:val="0"/>
        <w:adjustRightInd w:val="0"/>
        <w:ind w:firstLine="720"/>
        <w:jc w:val="both"/>
        <w:rPr>
          <w:b w:val="0"/>
          <w:color w:val="auto"/>
          <w:sz w:val="27"/>
          <w:szCs w:val="27"/>
        </w:rPr>
      </w:pPr>
    </w:p>
    <w:p w:rsidR="00A469CB" w:rsidRPr="00ED31E7" w:rsidRDefault="00A469CB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>ФИНАНСОВО-ЭКОНОМИЧЕСКОЕ ОБОСНОВАНИЕ</w:t>
      </w:r>
    </w:p>
    <w:p w:rsidR="003B0F3D" w:rsidRPr="00ED31E7" w:rsidRDefault="003B0F3D" w:rsidP="003B0F3D">
      <w:pPr>
        <w:tabs>
          <w:tab w:val="left" w:pos="1134"/>
        </w:tabs>
        <w:jc w:val="center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 xml:space="preserve">к проекту решения Думы Вилючинского городского округа </w:t>
      </w:r>
    </w:p>
    <w:p w:rsidR="003B0F3D" w:rsidRPr="00ED31E7" w:rsidRDefault="003B0F3D" w:rsidP="003B0F3D">
      <w:pPr>
        <w:tabs>
          <w:tab w:val="left" w:pos="9498"/>
        </w:tabs>
        <w:ind w:right="27"/>
        <w:jc w:val="center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>«Об установлении и введении в действие на территории Вилючинского городского округа закрытого  административно-территориального образования города Вилючинска Камчатского края туристического налога»</w:t>
      </w:r>
    </w:p>
    <w:p w:rsidR="005A24FF" w:rsidRPr="00ED31E7" w:rsidRDefault="005A24FF" w:rsidP="00A469C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b w:val="0"/>
          <w:color w:val="auto"/>
          <w:sz w:val="27"/>
          <w:szCs w:val="27"/>
          <w:highlight w:val="yellow"/>
        </w:rPr>
      </w:pPr>
    </w:p>
    <w:p w:rsidR="00952FE0" w:rsidRDefault="00A469CB" w:rsidP="001300F2">
      <w:pPr>
        <w:ind w:firstLine="709"/>
        <w:jc w:val="both"/>
        <w:rPr>
          <w:b w:val="0"/>
          <w:bCs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 xml:space="preserve">Принятие настоящего проекта решения Думы Вилючинского городского округа </w:t>
      </w:r>
      <w:r w:rsidR="003B0F3D" w:rsidRPr="00ED31E7">
        <w:rPr>
          <w:b w:val="0"/>
          <w:bCs/>
          <w:color w:val="auto"/>
          <w:sz w:val="27"/>
          <w:szCs w:val="27"/>
        </w:rPr>
        <w:t xml:space="preserve">не потребует дополнительных средств из местного бюджета, </w:t>
      </w:r>
      <w:r w:rsidRPr="00ED31E7">
        <w:rPr>
          <w:b w:val="0"/>
          <w:bCs/>
          <w:color w:val="auto"/>
          <w:sz w:val="27"/>
          <w:szCs w:val="27"/>
        </w:rPr>
        <w:t>пред</w:t>
      </w:r>
      <w:r w:rsidR="005A24FF" w:rsidRPr="00ED31E7">
        <w:rPr>
          <w:b w:val="0"/>
          <w:bCs/>
          <w:color w:val="auto"/>
          <w:sz w:val="27"/>
          <w:szCs w:val="27"/>
        </w:rPr>
        <w:t>полагает</w:t>
      </w:r>
      <w:r w:rsidRPr="00ED31E7">
        <w:rPr>
          <w:b w:val="0"/>
          <w:bCs/>
          <w:color w:val="auto"/>
          <w:sz w:val="27"/>
          <w:szCs w:val="27"/>
        </w:rPr>
        <w:t xml:space="preserve"> увеличение </w:t>
      </w:r>
      <w:r w:rsidR="003B0F3D" w:rsidRPr="00ED31E7">
        <w:rPr>
          <w:b w:val="0"/>
          <w:bCs/>
          <w:color w:val="auto"/>
          <w:sz w:val="27"/>
          <w:szCs w:val="27"/>
        </w:rPr>
        <w:t>налоговых доходов</w:t>
      </w:r>
      <w:r w:rsidRPr="00ED31E7">
        <w:rPr>
          <w:b w:val="0"/>
          <w:bCs/>
          <w:color w:val="auto"/>
          <w:sz w:val="27"/>
          <w:szCs w:val="27"/>
        </w:rPr>
        <w:t xml:space="preserve"> местного бюджета</w:t>
      </w:r>
      <w:r w:rsidR="00C915E9" w:rsidRPr="00ED31E7">
        <w:rPr>
          <w:b w:val="0"/>
          <w:bCs/>
          <w:color w:val="auto"/>
          <w:sz w:val="27"/>
          <w:szCs w:val="27"/>
        </w:rPr>
        <w:t xml:space="preserve"> </w:t>
      </w:r>
      <w:r w:rsidR="006C06A3" w:rsidRPr="00ED31E7">
        <w:rPr>
          <w:b w:val="0"/>
          <w:bCs/>
          <w:color w:val="auto"/>
          <w:sz w:val="27"/>
          <w:szCs w:val="27"/>
        </w:rPr>
        <w:t>в 2025 году</w:t>
      </w:r>
      <w:r w:rsidR="00A95D2B">
        <w:rPr>
          <w:b w:val="0"/>
          <w:bCs/>
          <w:color w:val="auto"/>
          <w:sz w:val="27"/>
          <w:szCs w:val="27"/>
        </w:rPr>
        <w:t xml:space="preserve">, которые возможно будет направить на </w:t>
      </w:r>
      <w:r w:rsidR="00753427">
        <w:rPr>
          <w:b w:val="0"/>
          <w:bCs/>
          <w:color w:val="auto"/>
          <w:sz w:val="27"/>
          <w:szCs w:val="27"/>
        </w:rPr>
        <w:t>объекты</w:t>
      </w:r>
      <w:r w:rsidR="00A95D2B">
        <w:rPr>
          <w:b w:val="0"/>
          <w:bCs/>
          <w:color w:val="auto"/>
          <w:sz w:val="27"/>
          <w:szCs w:val="27"/>
        </w:rPr>
        <w:t xml:space="preserve">, связанные с туристической </w:t>
      </w:r>
      <w:r w:rsidR="00500796">
        <w:rPr>
          <w:b w:val="0"/>
          <w:bCs/>
          <w:color w:val="auto"/>
          <w:sz w:val="27"/>
          <w:szCs w:val="27"/>
        </w:rPr>
        <w:t>сфер</w:t>
      </w:r>
      <w:r w:rsidR="00753427">
        <w:rPr>
          <w:b w:val="0"/>
          <w:bCs/>
          <w:color w:val="auto"/>
          <w:sz w:val="27"/>
          <w:szCs w:val="27"/>
        </w:rPr>
        <w:t>ой</w:t>
      </w:r>
      <w:r w:rsidR="008412BF">
        <w:rPr>
          <w:b w:val="0"/>
          <w:bCs/>
          <w:color w:val="auto"/>
          <w:sz w:val="27"/>
          <w:szCs w:val="27"/>
        </w:rPr>
        <w:t>.</w:t>
      </w:r>
      <w:r w:rsidR="00A95D2B">
        <w:rPr>
          <w:b w:val="0"/>
          <w:bCs/>
          <w:color w:val="auto"/>
          <w:sz w:val="27"/>
          <w:szCs w:val="27"/>
        </w:rPr>
        <w:t xml:space="preserve"> </w:t>
      </w:r>
      <w:r w:rsidR="00EE3478">
        <w:rPr>
          <w:b w:val="0"/>
          <w:bCs/>
          <w:color w:val="auto"/>
          <w:sz w:val="27"/>
          <w:szCs w:val="27"/>
        </w:rPr>
        <w:t>П</w:t>
      </w:r>
      <w:r w:rsidR="004707DD">
        <w:rPr>
          <w:b w:val="0"/>
          <w:bCs/>
          <w:color w:val="auto"/>
          <w:sz w:val="27"/>
          <w:szCs w:val="27"/>
        </w:rPr>
        <w:t>ри этом п</w:t>
      </w:r>
      <w:r w:rsidR="00EE3478" w:rsidRPr="00EE3478">
        <w:rPr>
          <w:b w:val="0"/>
          <w:bCs/>
          <w:color w:val="auto"/>
          <w:sz w:val="27"/>
          <w:szCs w:val="27"/>
        </w:rPr>
        <w:t xml:space="preserve">оложения Налогового кодекса РФ, Бюджетного кодекса РФ, Федерального закона от 24.11.1996 №132-ФЗ </w:t>
      </w:r>
      <w:r w:rsidR="00500C92">
        <w:rPr>
          <w:b w:val="0"/>
          <w:bCs/>
          <w:color w:val="auto"/>
          <w:sz w:val="27"/>
          <w:szCs w:val="27"/>
        </w:rPr>
        <w:t>«</w:t>
      </w:r>
      <w:r w:rsidR="00EE3478" w:rsidRPr="00EE3478">
        <w:rPr>
          <w:b w:val="0"/>
          <w:bCs/>
          <w:color w:val="auto"/>
          <w:sz w:val="27"/>
          <w:szCs w:val="27"/>
        </w:rPr>
        <w:t>Об основах туристской деятельности в Российской Федерации</w:t>
      </w:r>
      <w:r w:rsidR="00500C92">
        <w:rPr>
          <w:b w:val="0"/>
          <w:bCs/>
          <w:color w:val="auto"/>
          <w:sz w:val="27"/>
          <w:szCs w:val="27"/>
        </w:rPr>
        <w:t>»</w:t>
      </w:r>
      <w:r w:rsidR="00EE3478" w:rsidRPr="00EE3478">
        <w:rPr>
          <w:b w:val="0"/>
          <w:bCs/>
          <w:color w:val="auto"/>
          <w:sz w:val="27"/>
          <w:szCs w:val="27"/>
        </w:rPr>
        <w:t xml:space="preserve"> не преду</w:t>
      </w:r>
      <w:r w:rsidR="00500C92">
        <w:rPr>
          <w:b w:val="0"/>
          <w:bCs/>
          <w:color w:val="auto"/>
          <w:sz w:val="27"/>
          <w:szCs w:val="27"/>
        </w:rPr>
        <w:t>с</w:t>
      </w:r>
      <w:r w:rsidR="00EE3478" w:rsidRPr="00EE3478">
        <w:rPr>
          <w:b w:val="0"/>
          <w:bCs/>
          <w:color w:val="auto"/>
          <w:sz w:val="27"/>
          <w:szCs w:val="27"/>
        </w:rPr>
        <w:t>матривают условий целевого характера доходов от туристического налога</w:t>
      </w:r>
      <w:r w:rsidR="006904F1">
        <w:rPr>
          <w:b w:val="0"/>
          <w:bCs/>
          <w:color w:val="auto"/>
          <w:sz w:val="27"/>
          <w:szCs w:val="27"/>
        </w:rPr>
        <w:t>,</w:t>
      </w:r>
      <w:r w:rsidR="00EE3478" w:rsidRPr="00EE3478">
        <w:rPr>
          <w:b w:val="0"/>
          <w:bCs/>
          <w:color w:val="auto"/>
          <w:sz w:val="27"/>
          <w:szCs w:val="27"/>
        </w:rPr>
        <w:t xml:space="preserve"> направления их на расходы, связанные с содержанием объектов туристической инфраст</w:t>
      </w:r>
      <w:r w:rsidR="00243659">
        <w:rPr>
          <w:b w:val="0"/>
          <w:bCs/>
          <w:color w:val="auto"/>
          <w:sz w:val="27"/>
          <w:szCs w:val="27"/>
        </w:rPr>
        <w:t>р</w:t>
      </w:r>
      <w:r w:rsidR="00EE3478" w:rsidRPr="00EE3478">
        <w:rPr>
          <w:b w:val="0"/>
          <w:bCs/>
          <w:color w:val="auto"/>
          <w:sz w:val="27"/>
          <w:szCs w:val="27"/>
        </w:rPr>
        <w:t xml:space="preserve">уктуры, и </w:t>
      </w:r>
      <w:r w:rsidR="006904F1">
        <w:rPr>
          <w:b w:val="0"/>
          <w:bCs/>
          <w:color w:val="auto"/>
          <w:sz w:val="27"/>
          <w:szCs w:val="27"/>
        </w:rPr>
        <w:t xml:space="preserve">что они </w:t>
      </w:r>
      <w:r w:rsidR="00EE3478" w:rsidRPr="00EE3478">
        <w:rPr>
          <w:b w:val="0"/>
          <w:bCs/>
          <w:color w:val="auto"/>
          <w:sz w:val="27"/>
          <w:szCs w:val="27"/>
        </w:rPr>
        <w:t>не могут быть использованы на иные цели.</w:t>
      </w:r>
    </w:p>
    <w:p w:rsidR="00D87BCB" w:rsidRDefault="00952FE0" w:rsidP="001300F2">
      <w:pPr>
        <w:ind w:firstLine="709"/>
        <w:jc w:val="both"/>
        <w:rPr>
          <w:b w:val="0"/>
          <w:bCs/>
          <w:color w:val="auto"/>
          <w:sz w:val="27"/>
          <w:szCs w:val="27"/>
        </w:rPr>
      </w:pPr>
      <w:r>
        <w:rPr>
          <w:b w:val="0"/>
          <w:bCs/>
          <w:color w:val="auto"/>
          <w:sz w:val="27"/>
          <w:szCs w:val="27"/>
        </w:rPr>
        <w:t>Р</w:t>
      </w:r>
      <w:r w:rsidR="00753427" w:rsidRPr="00ED31E7">
        <w:rPr>
          <w:b w:val="0"/>
          <w:bCs/>
          <w:color w:val="auto"/>
          <w:sz w:val="27"/>
          <w:szCs w:val="27"/>
        </w:rPr>
        <w:t>асчетн</w:t>
      </w:r>
      <w:r>
        <w:rPr>
          <w:b w:val="0"/>
          <w:bCs/>
          <w:color w:val="auto"/>
          <w:sz w:val="27"/>
          <w:szCs w:val="27"/>
        </w:rPr>
        <w:t>ый</w:t>
      </w:r>
      <w:r w:rsidR="00753427" w:rsidRPr="00ED31E7">
        <w:rPr>
          <w:b w:val="0"/>
          <w:bCs/>
          <w:color w:val="auto"/>
          <w:sz w:val="27"/>
          <w:szCs w:val="27"/>
        </w:rPr>
        <w:t xml:space="preserve"> объем </w:t>
      </w:r>
      <w:r>
        <w:rPr>
          <w:b w:val="0"/>
          <w:bCs/>
          <w:color w:val="auto"/>
          <w:sz w:val="27"/>
          <w:szCs w:val="27"/>
        </w:rPr>
        <w:t xml:space="preserve">дополнительных </w:t>
      </w:r>
      <w:r w:rsidRPr="00952FE0">
        <w:rPr>
          <w:b w:val="0"/>
          <w:bCs/>
          <w:color w:val="auto"/>
          <w:sz w:val="27"/>
          <w:szCs w:val="27"/>
        </w:rPr>
        <w:t xml:space="preserve">доходов </w:t>
      </w:r>
      <w:r w:rsidR="00D87BCB">
        <w:rPr>
          <w:b w:val="0"/>
          <w:bCs/>
          <w:color w:val="auto"/>
          <w:sz w:val="27"/>
          <w:szCs w:val="27"/>
        </w:rPr>
        <w:t xml:space="preserve">от вводимого налога </w:t>
      </w:r>
      <w:r w:rsidR="00753427" w:rsidRPr="00ED31E7">
        <w:rPr>
          <w:b w:val="0"/>
          <w:bCs/>
          <w:color w:val="auto"/>
          <w:sz w:val="27"/>
          <w:szCs w:val="27"/>
        </w:rPr>
        <w:t xml:space="preserve">110 тыс. рублей </w:t>
      </w:r>
      <w:r>
        <w:rPr>
          <w:b w:val="0"/>
          <w:bCs/>
          <w:color w:val="auto"/>
          <w:sz w:val="27"/>
          <w:szCs w:val="27"/>
        </w:rPr>
        <w:t xml:space="preserve">определен </w:t>
      </w:r>
      <w:r w:rsidR="00D87BCB">
        <w:rPr>
          <w:b w:val="0"/>
          <w:bCs/>
          <w:color w:val="auto"/>
          <w:sz w:val="27"/>
          <w:szCs w:val="27"/>
        </w:rPr>
        <w:t xml:space="preserve">исходя </w:t>
      </w:r>
      <w:r w:rsidR="001013EC">
        <w:rPr>
          <w:b w:val="0"/>
          <w:bCs/>
          <w:color w:val="auto"/>
          <w:sz w:val="27"/>
          <w:szCs w:val="27"/>
        </w:rPr>
        <w:t>для</w:t>
      </w:r>
      <w:r w:rsidR="00D87BCB">
        <w:rPr>
          <w:b w:val="0"/>
          <w:bCs/>
          <w:color w:val="auto"/>
          <w:sz w:val="27"/>
          <w:szCs w:val="27"/>
        </w:rPr>
        <w:t xml:space="preserve"> одного объекта размещения, включенного</w:t>
      </w:r>
      <w:r w:rsidR="00D87BCB" w:rsidRPr="00D87BCB">
        <w:rPr>
          <w:b w:val="0"/>
          <w:bCs/>
          <w:color w:val="auto"/>
          <w:sz w:val="27"/>
          <w:szCs w:val="27"/>
        </w:rPr>
        <w:t xml:space="preserve"> </w:t>
      </w:r>
      <w:r w:rsidR="00D87BCB">
        <w:rPr>
          <w:b w:val="0"/>
          <w:bCs/>
          <w:color w:val="auto"/>
          <w:sz w:val="27"/>
          <w:szCs w:val="27"/>
        </w:rPr>
        <w:t xml:space="preserve">в реестр классифицированных объектов. Из имеющихся сведений всего на территории расположено 4 </w:t>
      </w:r>
      <w:r>
        <w:rPr>
          <w:b w:val="0"/>
          <w:bCs/>
          <w:color w:val="auto"/>
          <w:sz w:val="27"/>
          <w:szCs w:val="27"/>
        </w:rPr>
        <w:t>объекта гостиниц</w:t>
      </w:r>
      <w:r w:rsidR="001013EC">
        <w:rPr>
          <w:b w:val="0"/>
          <w:bCs/>
          <w:color w:val="auto"/>
          <w:sz w:val="27"/>
          <w:szCs w:val="27"/>
        </w:rPr>
        <w:t>, из них 1</w:t>
      </w:r>
      <w:r w:rsidR="001013EC" w:rsidRPr="001013EC">
        <w:rPr>
          <w:b w:val="0"/>
          <w:bCs/>
          <w:color w:val="auto"/>
          <w:sz w:val="27"/>
          <w:szCs w:val="27"/>
        </w:rPr>
        <w:t xml:space="preserve"> </w:t>
      </w:r>
      <w:r w:rsidR="001013EC">
        <w:rPr>
          <w:b w:val="0"/>
          <w:bCs/>
          <w:color w:val="auto"/>
          <w:sz w:val="27"/>
          <w:szCs w:val="27"/>
        </w:rPr>
        <w:t>включен в реестр классифицированных объектов</w:t>
      </w:r>
      <w:r w:rsidR="00500E2A">
        <w:rPr>
          <w:b w:val="0"/>
          <w:bCs/>
          <w:color w:val="auto"/>
          <w:sz w:val="27"/>
          <w:szCs w:val="27"/>
        </w:rPr>
        <w:t>, который подпадает под налогообложение</w:t>
      </w:r>
      <w:r w:rsidR="0041265A">
        <w:rPr>
          <w:b w:val="0"/>
          <w:bCs/>
          <w:color w:val="auto"/>
          <w:sz w:val="27"/>
          <w:szCs w:val="27"/>
        </w:rPr>
        <w:t>, что косвенно несет признаки нарушения принципа конкуренции</w:t>
      </w:r>
      <w:r w:rsidR="001013EC">
        <w:rPr>
          <w:b w:val="0"/>
          <w:bCs/>
          <w:color w:val="auto"/>
          <w:sz w:val="27"/>
          <w:szCs w:val="27"/>
        </w:rPr>
        <w:t>.</w:t>
      </w:r>
    </w:p>
    <w:p w:rsidR="00807DBF" w:rsidRPr="00ED31E7" w:rsidRDefault="00807DBF" w:rsidP="001300F2">
      <w:pPr>
        <w:ind w:firstLine="709"/>
        <w:jc w:val="both"/>
        <w:rPr>
          <w:b w:val="0"/>
          <w:bCs/>
          <w:color w:val="auto"/>
          <w:sz w:val="27"/>
          <w:szCs w:val="27"/>
        </w:rPr>
      </w:pPr>
      <w:proofErr w:type="gramStart"/>
      <w:r w:rsidRPr="00A95D2B">
        <w:rPr>
          <w:b w:val="0"/>
          <w:bCs/>
          <w:color w:val="auto"/>
          <w:sz w:val="27"/>
          <w:szCs w:val="27"/>
        </w:rPr>
        <w:t>Данным проектом не предусматривается введение дополнительных налоговых льгот, приводящих к потере доходов местного бюджета</w:t>
      </w:r>
      <w:r w:rsidR="00B639A8" w:rsidRPr="00A95D2B">
        <w:rPr>
          <w:b w:val="0"/>
          <w:bCs/>
          <w:color w:val="auto"/>
          <w:sz w:val="27"/>
          <w:szCs w:val="27"/>
        </w:rPr>
        <w:t>, исходя из оценки целесообразности налоговых расходов с учетом нацеленности в налоговой политике на исключение введения новых льгот, кроме исключительно</w:t>
      </w:r>
      <w:r w:rsidR="00B639A8" w:rsidRPr="00ED31E7">
        <w:rPr>
          <w:b w:val="0"/>
          <w:bCs/>
          <w:color w:val="auto"/>
          <w:sz w:val="27"/>
          <w:szCs w:val="27"/>
        </w:rPr>
        <w:t xml:space="preserve"> подтверждающих инвестиционную значимость, </w:t>
      </w:r>
      <w:r w:rsidR="001300F2" w:rsidRPr="00ED31E7">
        <w:rPr>
          <w:b w:val="0"/>
          <w:bCs/>
          <w:color w:val="auto"/>
          <w:sz w:val="27"/>
          <w:szCs w:val="27"/>
        </w:rPr>
        <w:t>э</w:t>
      </w:r>
      <w:r w:rsidR="00B639A8" w:rsidRPr="00ED31E7">
        <w:rPr>
          <w:b w:val="0"/>
          <w:bCs/>
          <w:color w:val="auto"/>
          <w:sz w:val="27"/>
          <w:szCs w:val="27"/>
        </w:rPr>
        <w:t>кономическую и бюджетную эффективность, на соблюдение условий Соглашений МБТ</w:t>
      </w:r>
      <w:r w:rsidR="000F2693">
        <w:rPr>
          <w:b w:val="0"/>
          <w:bCs/>
          <w:color w:val="auto"/>
          <w:sz w:val="27"/>
          <w:szCs w:val="27"/>
        </w:rPr>
        <w:t xml:space="preserve"> в условиях </w:t>
      </w:r>
      <w:r w:rsidR="0089447F">
        <w:rPr>
          <w:b w:val="0"/>
          <w:bCs/>
          <w:color w:val="auto"/>
          <w:sz w:val="27"/>
          <w:szCs w:val="27"/>
        </w:rPr>
        <w:t xml:space="preserve">статуса </w:t>
      </w:r>
      <w:r w:rsidR="000F2693">
        <w:rPr>
          <w:b w:val="0"/>
          <w:bCs/>
          <w:color w:val="auto"/>
          <w:sz w:val="27"/>
          <w:szCs w:val="27"/>
        </w:rPr>
        <w:t>ЗАТО</w:t>
      </w:r>
      <w:r w:rsidR="00B639A8" w:rsidRPr="00ED31E7">
        <w:rPr>
          <w:b w:val="0"/>
          <w:bCs/>
          <w:color w:val="auto"/>
          <w:sz w:val="27"/>
          <w:szCs w:val="27"/>
        </w:rPr>
        <w:t>, повышения рейтинга глав МО</w:t>
      </w:r>
      <w:r w:rsidR="000F2693">
        <w:rPr>
          <w:b w:val="0"/>
          <w:bCs/>
          <w:color w:val="auto"/>
          <w:sz w:val="27"/>
          <w:szCs w:val="27"/>
        </w:rPr>
        <w:t xml:space="preserve"> </w:t>
      </w:r>
      <w:r w:rsidR="00B639A8" w:rsidRPr="00ED31E7">
        <w:rPr>
          <w:b w:val="0"/>
          <w:bCs/>
          <w:color w:val="auto"/>
          <w:sz w:val="27"/>
          <w:szCs w:val="27"/>
        </w:rPr>
        <w:t>-</w:t>
      </w:r>
      <w:r w:rsidR="000F2693">
        <w:rPr>
          <w:b w:val="0"/>
          <w:bCs/>
          <w:color w:val="auto"/>
          <w:sz w:val="27"/>
          <w:szCs w:val="27"/>
        </w:rPr>
        <w:t xml:space="preserve"> </w:t>
      </w:r>
      <w:r w:rsidR="00B639A8" w:rsidRPr="00ED31E7">
        <w:rPr>
          <w:b w:val="0"/>
          <w:bCs/>
          <w:color w:val="auto"/>
          <w:sz w:val="27"/>
          <w:szCs w:val="27"/>
        </w:rPr>
        <w:t>увеличение налоговых доходов от местных налогов</w:t>
      </w:r>
      <w:r w:rsidR="007312D2" w:rsidRPr="00ED31E7">
        <w:rPr>
          <w:b w:val="0"/>
          <w:bCs/>
          <w:color w:val="auto"/>
          <w:sz w:val="27"/>
          <w:szCs w:val="27"/>
        </w:rPr>
        <w:t>.</w:t>
      </w:r>
      <w:proofErr w:type="gramEnd"/>
    </w:p>
    <w:p w:rsidR="0089447F" w:rsidRDefault="0089447F" w:rsidP="00A469CB">
      <w:pPr>
        <w:overflowPunct w:val="0"/>
        <w:autoSpaceDE w:val="0"/>
        <w:autoSpaceDN w:val="0"/>
        <w:adjustRightInd w:val="0"/>
        <w:ind w:firstLine="720"/>
        <w:jc w:val="center"/>
        <w:textAlignment w:val="baseline"/>
        <w:rPr>
          <w:b w:val="0"/>
          <w:color w:val="auto"/>
          <w:sz w:val="27"/>
          <w:szCs w:val="27"/>
        </w:rPr>
      </w:pPr>
    </w:p>
    <w:p w:rsidR="00A469CB" w:rsidRPr="00ED31E7" w:rsidRDefault="00A469CB" w:rsidP="00A469CB">
      <w:pPr>
        <w:overflowPunct w:val="0"/>
        <w:autoSpaceDE w:val="0"/>
        <w:autoSpaceDN w:val="0"/>
        <w:adjustRightInd w:val="0"/>
        <w:ind w:firstLine="720"/>
        <w:jc w:val="center"/>
        <w:textAlignment w:val="baseline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lastRenderedPageBreak/>
        <w:t>ПЕРЕЧЕНЬ</w:t>
      </w:r>
    </w:p>
    <w:p w:rsidR="003B0F3D" w:rsidRPr="00ED31E7" w:rsidRDefault="003B0F3D" w:rsidP="003B0F3D">
      <w:pPr>
        <w:tabs>
          <w:tab w:val="left" w:pos="1134"/>
        </w:tabs>
        <w:jc w:val="center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 xml:space="preserve">к проекту решения Думы Вилючинского городского округа </w:t>
      </w:r>
    </w:p>
    <w:p w:rsidR="003B0F3D" w:rsidRPr="00ED31E7" w:rsidRDefault="003B0F3D" w:rsidP="003B0F3D">
      <w:pPr>
        <w:tabs>
          <w:tab w:val="left" w:pos="9498"/>
        </w:tabs>
        <w:ind w:right="27"/>
        <w:jc w:val="center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>«Об установлении и введении в действие на территории Вилючинского городского округа закрытого  административно-территориального образования города Вилючинска Камчатского края туристического налога»</w:t>
      </w:r>
    </w:p>
    <w:p w:rsidR="00A469CB" w:rsidRPr="00ED31E7" w:rsidRDefault="00A469CB" w:rsidP="00A469C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b w:val="0"/>
          <w:color w:val="auto"/>
          <w:sz w:val="27"/>
          <w:szCs w:val="27"/>
          <w:highlight w:val="yellow"/>
        </w:rPr>
      </w:pPr>
    </w:p>
    <w:p w:rsidR="007C4AB3" w:rsidRPr="00ED31E7" w:rsidRDefault="007C4AB3" w:rsidP="007C4AB3">
      <w:pPr>
        <w:autoSpaceDE w:val="0"/>
        <w:autoSpaceDN w:val="0"/>
        <w:adjustRightInd w:val="0"/>
        <w:ind w:firstLine="709"/>
        <w:jc w:val="both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 xml:space="preserve">Принятие настоящего проекта решения не потребует разработки, отмены муниципальных правовых актов Вилючинского городского округа. </w:t>
      </w:r>
    </w:p>
    <w:p w:rsidR="005D545B" w:rsidRDefault="005D545B" w:rsidP="007C4AB3">
      <w:pPr>
        <w:autoSpaceDE w:val="0"/>
        <w:autoSpaceDN w:val="0"/>
        <w:adjustRightInd w:val="0"/>
        <w:ind w:firstLine="709"/>
        <w:jc w:val="both"/>
        <w:rPr>
          <w:b w:val="0"/>
          <w:bCs/>
          <w:color w:val="auto"/>
          <w:sz w:val="27"/>
          <w:szCs w:val="27"/>
        </w:rPr>
      </w:pPr>
    </w:p>
    <w:p w:rsidR="00C77CF2" w:rsidRDefault="005D545B" w:rsidP="007C4AB3">
      <w:pPr>
        <w:autoSpaceDE w:val="0"/>
        <w:autoSpaceDN w:val="0"/>
        <w:adjustRightInd w:val="0"/>
        <w:ind w:firstLine="709"/>
        <w:jc w:val="both"/>
        <w:rPr>
          <w:b w:val="0"/>
          <w:bCs/>
          <w:color w:val="auto"/>
          <w:sz w:val="27"/>
          <w:szCs w:val="27"/>
        </w:rPr>
      </w:pPr>
      <w:r w:rsidRPr="005D545B">
        <w:rPr>
          <w:b w:val="0"/>
          <w:bCs/>
          <w:color w:val="auto"/>
          <w:sz w:val="27"/>
          <w:szCs w:val="27"/>
        </w:rPr>
        <w:t xml:space="preserve">Пояснительная записка </w:t>
      </w:r>
      <w:r>
        <w:rPr>
          <w:b w:val="0"/>
          <w:bCs/>
          <w:color w:val="auto"/>
          <w:sz w:val="27"/>
          <w:szCs w:val="27"/>
        </w:rPr>
        <w:t>представлена с учетом мнения согласно приложению.</w:t>
      </w:r>
    </w:p>
    <w:p w:rsidR="005D545B" w:rsidRDefault="005D545B" w:rsidP="007C4AB3">
      <w:pPr>
        <w:autoSpaceDE w:val="0"/>
        <w:autoSpaceDN w:val="0"/>
        <w:adjustRightInd w:val="0"/>
        <w:ind w:firstLine="709"/>
        <w:jc w:val="both"/>
        <w:rPr>
          <w:b w:val="0"/>
          <w:bCs/>
          <w:color w:val="auto"/>
          <w:sz w:val="27"/>
          <w:szCs w:val="27"/>
        </w:rPr>
      </w:pPr>
    </w:p>
    <w:p w:rsidR="00C5238A" w:rsidRPr="005D545B" w:rsidRDefault="00C5238A" w:rsidP="007C4AB3">
      <w:pPr>
        <w:autoSpaceDE w:val="0"/>
        <w:autoSpaceDN w:val="0"/>
        <w:adjustRightInd w:val="0"/>
        <w:ind w:firstLine="709"/>
        <w:jc w:val="both"/>
        <w:rPr>
          <w:b w:val="0"/>
          <w:bCs/>
          <w:color w:val="auto"/>
          <w:sz w:val="27"/>
          <w:szCs w:val="27"/>
        </w:rPr>
      </w:pPr>
    </w:p>
    <w:p w:rsidR="009C366B" w:rsidRDefault="00E26ACC" w:rsidP="00807DBF">
      <w:pPr>
        <w:keepNext/>
        <w:suppressAutoHyphens/>
        <w:outlineLvl w:val="1"/>
        <w:rPr>
          <w:color w:val="auto"/>
          <w:sz w:val="27"/>
          <w:szCs w:val="27"/>
          <w:lang w:eastAsia="x-none"/>
        </w:rPr>
      </w:pPr>
      <w:r w:rsidRPr="00ED31E7">
        <w:rPr>
          <w:color w:val="auto"/>
          <w:sz w:val="27"/>
          <w:szCs w:val="27"/>
          <w:lang w:eastAsia="x-none"/>
        </w:rPr>
        <w:t>З</w:t>
      </w:r>
      <w:r w:rsidR="00807DBF" w:rsidRPr="00ED31E7">
        <w:rPr>
          <w:color w:val="auto"/>
          <w:sz w:val="27"/>
          <w:szCs w:val="27"/>
          <w:lang w:eastAsia="x-none"/>
        </w:rPr>
        <w:t>аместител</w:t>
      </w:r>
      <w:r w:rsidRPr="00ED31E7">
        <w:rPr>
          <w:color w:val="auto"/>
          <w:sz w:val="27"/>
          <w:szCs w:val="27"/>
          <w:lang w:eastAsia="x-none"/>
        </w:rPr>
        <w:t>ь</w:t>
      </w:r>
      <w:r w:rsidR="00807DBF" w:rsidRPr="00ED31E7">
        <w:rPr>
          <w:color w:val="auto"/>
          <w:sz w:val="27"/>
          <w:szCs w:val="27"/>
          <w:lang w:eastAsia="x-none"/>
        </w:rPr>
        <w:t xml:space="preserve"> </w:t>
      </w:r>
      <w:r w:rsidR="00807DBF" w:rsidRPr="00ED31E7">
        <w:rPr>
          <w:color w:val="auto"/>
          <w:sz w:val="27"/>
          <w:szCs w:val="27"/>
          <w:lang w:val="x-none" w:eastAsia="x-none"/>
        </w:rPr>
        <w:t>главы администрации</w:t>
      </w:r>
    </w:p>
    <w:p w:rsidR="00807DBF" w:rsidRPr="00ED31E7" w:rsidRDefault="009C366B" w:rsidP="00807DBF">
      <w:pPr>
        <w:keepNext/>
        <w:suppressAutoHyphens/>
        <w:outlineLvl w:val="1"/>
        <w:rPr>
          <w:color w:val="auto"/>
          <w:sz w:val="27"/>
          <w:szCs w:val="27"/>
          <w:lang w:eastAsia="x-none"/>
        </w:rPr>
      </w:pPr>
      <w:r>
        <w:rPr>
          <w:color w:val="auto"/>
          <w:sz w:val="27"/>
          <w:szCs w:val="27"/>
          <w:lang w:eastAsia="x-none"/>
        </w:rPr>
        <w:t>городского округа</w:t>
      </w:r>
      <w:r w:rsidR="00807DBF" w:rsidRPr="00ED31E7">
        <w:rPr>
          <w:color w:val="auto"/>
          <w:sz w:val="27"/>
          <w:szCs w:val="27"/>
          <w:lang w:val="x-none" w:eastAsia="x-none"/>
        </w:rPr>
        <w:t xml:space="preserve">, </w:t>
      </w:r>
    </w:p>
    <w:p w:rsidR="00807DBF" w:rsidRPr="00ED31E7" w:rsidRDefault="00807DBF" w:rsidP="00ED31E7">
      <w:pPr>
        <w:keepNext/>
        <w:suppressAutoHyphens/>
        <w:outlineLvl w:val="1"/>
        <w:rPr>
          <w:b w:val="0"/>
          <w:color w:val="auto"/>
          <w:sz w:val="27"/>
          <w:szCs w:val="27"/>
        </w:rPr>
      </w:pPr>
      <w:r w:rsidRPr="00ED31E7">
        <w:rPr>
          <w:color w:val="auto"/>
          <w:sz w:val="27"/>
          <w:szCs w:val="27"/>
          <w:lang w:eastAsia="x-none"/>
        </w:rPr>
        <w:t xml:space="preserve">начальник </w:t>
      </w:r>
      <w:r w:rsidRPr="00ED31E7">
        <w:rPr>
          <w:color w:val="auto"/>
          <w:sz w:val="27"/>
          <w:szCs w:val="27"/>
          <w:lang w:val="x-none" w:eastAsia="x-none"/>
        </w:rPr>
        <w:t>финансового управления</w:t>
      </w:r>
      <w:r w:rsidRPr="00ED31E7">
        <w:rPr>
          <w:color w:val="auto"/>
          <w:sz w:val="27"/>
          <w:szCs w:val="27"/>
          <w:lang w:eastAsia="x-none"/>
        </w:rPr>
        <w:t xml:space="preserve">                  </w:t>
      </w:r>
      <w:r w:rsidRPr="00ED31E7">
        <w:rPr>
          <w:color w:val="auto"/>
          <w:sz w:val="27"/>
          <w:szCs w:val="27"/>
          <w:lang w:val="x-none" w:eastAsia="x-none"/>
        </w:rPr>
        <w:t xml:space="preserve"> </w:t>
      </w:r>
      <w:r w:rsidRPr="00ED31E7">
        <w:rPr>
          <w:color w:val="auto"/>
          <w:sz w:val="27"/>
          <w:szCs w:val="27"/>
          <w:lang w:eastAsia="x-none"/>
        </w:rPr>
        <w:t xml:space="preserve">                       </w:t>
      </w:r>
      <w:r w:rsidR="00E26ACC" w:rsidRPr="00ED31E7">
        <w:rPr>
          <w:color w:val="auto"/>
          <w:sz w:val="27"/>
          <w:szCs w:val="27"/>
          <w:lang w:eastAsia="x-none"/>
        </w:rPr>
        <w:t xml:space="preserve">    </w:t>
      </w:r>
      <w:r w:rsidRPr="00ED31E7">
        <w:rPr>
          <w:color w:val="auto"/>
          <w:sz w:val="27"/>
          <w:szCs w:val="27"/>
          <w:lang w:eastAsia="x-none"/>
        </w:rPr>
        <w:t xml:space="preserve">      </w:t>
      </w:r>
      <w:r w:rsidR="00E26ACC" w:rsidRPr="00ED31E7">
        <w:rPr>
          <w:color w:val="auto"/>
          <w:sz w:val="27"/>
          <w:szCs w:val="27"/>
          <w:lang w:eastAsia="x-none"/>
        </w:rPr>
        <w:t>Э.В. Родина</w:t>
      </w:r>
    </w:p>
    <w:p w:rsidR="00ED31E7" w:rsidRDefault="00ED31E7" w:rsidP="00807DBF">
      <w:pPr>
        <w:shd w:val="clear" w:color="auto" w:fill="FFFFFF"/>
        <w:tabs>
          <w:tab w:val="left" w:pos="5621"/>
          <w:tab w:val="left" w:pos="7181"/>
        </w:tabs>
        <w:suppressAutoHyphens/>
        <w:spacing w:before="82"/>
        <w:jc w:val="both"/>
        <w:rPr>
          <w:b w:val="0"/>
          <w:color w:val="auto"/>
          <w:sz w:val="27"/>
          <w:szCs w:val="27"/>
        </w:rPr>
      </w:pPr>
    </w:p>
    <w:p w:rsidR="00807DBF" w:rsidRPr="00ED31E7" w:rsidRDefault="00807DBF" w:rsidP="00807DBF">
      <w:pPr>
        <w:shd w:val="clear" w:color="auto" w:fill="FFFFFF"/>
        <w:tabs>
          <w:tab w:val="left" w:pos="5621"/>
          <w:tab w:val="left" w:pos="7181"/>
        </w:tabs>
        <w:suppressAutoHyphens/>
        <w:spacing w:before="82"/>
        <w:jc w:val="both"/>
        <w:rPr>
          <w:b w:val="0"/>
          <w:color w:val="auto"/>
          <w:sz w:val="27"/>
          <w:szCs w:val="27"/>
        </w:rPr>
      </w:pPr>
      <w:r w:rsidRPr="00ED31E7">
        <w:rPr>
          <w:b w:val="0"/>
          <w:color w:val="auto"/>
          <w:sz w:val="27"/>
          <w:szCs w:val="27"/>
        </w:rPr>
        <w:t xml:space="preserve">Согласовано: </w:t>
      </w:r>
    </w:p>
    <w:p w:rsidR="00807DBF" w:rsidRPr="00ED31E7" w:rsidRDefault="00807DBF" w:rsidP="00807DBF">
      <w:pPr>
        <w:widowControl w:val="0"/>
        <w:autoSpaceDE w:val="0"/>
        <w:autoSpaceDN w:val="0"/>
        <w:adjustRightInd w:val="0"/>
        <w:rPr>
          <w:b w:val="0"/>
          <w:color w:val="auto"/>
          <w:sz w:val="27"/>
          <w:szCs w:val="27"/>
          <w:lang w:eastAsia="x-none"/>
        </w:rPr>
      </w:pPr>
    </w:p>
    <w:p w:rsidR="00807DBF" w:rsidRPr="00ED31E7" w:rsidRDefault="00E26ACC" w:rsidP="00807DBF">
      <w:pPr>
        <w:keepNext/>
        <w:shd w:val="clear" w:color="auto" w:fill="FFFFFF"/>
        <w:tabs>
          <w:tab w:val="left" w:pos="5621"/>
          <w:tab w:val="left" w:pos="7181"/>
        </w:tabs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color w:val="auto"/>
          <w:sz w:val="27"/>
          <w:szCs w:val="27"/>
          <w:lang w:eastAsia="x-none"/>
        </w:rPr>
      </w:pPr>
      <w:r w:rsidRPr="00ED31E7">
        <w:rPr>
          <w:color w:val="auto"/>
          <w:sz w:val="27"/>
          <w:szCs w:val="27"/>
          <w:lang w:eastAsia="x-none"/>
        </w:rPr>
        <w:t>Н</w:t>
      </w:r>
      <w:r w:rsidR="00807DBF" w:rsidRPr="00ED31E7">
        <w:rPr>
          <w:color w:val="auto"/>
          <w:sz w:val="27"/>
          <w:szCs w:val="27"/>
          <w:lang w:eastAsia="x-none"/>
        </w:rPr>
        <w:t xml:space="preserve">ачальник управления правового </w:t>
      </w:r>
    </w:p>
    <w:p w:rsidR="00807DBF" w:rsidRPr="00ED31E7" w:rsidRDefault="00807DBF" w:rsidP="00807DBF">
      <w:pPr>
        <w:keepNext/>
        <w:shd w:val="clear" w:color="auto" w:fill="FFFFFF"/>
        <w:tabs>
          <w:tab w:val="left" w:pos="5621"/>
          <w:tab w:val="left" w:pos="7181"/>
        </w:tabs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color w:val="auto"/>
          <w:sz w:val="27"/>
          <w:szCs w:val="27"/>
          <w:lang w:eastAsia="x-none"/>
        </w:rPr>
      </w:pPr>
      <w:r w:rsidRPr="00ED31E7">
        <w:rPr>
          <w:color w:val="auto"/>
          <w:sz w:val="27"/>
          <w:szCs w:val="27"/>
          <w:lang w:eastAsia="x-none"/>
        </w:rPr>
        <w:t>обеспечения и контроля администрации</w:t>
      </w:r>
    </w:p>
    <w:p w:rsidR="00807DBF" w:rsidRPr="00ED31E7" w:rsidRDefault="00807DBF" w:rsidP="00807DBF">
      <w:pPr>
        <w:overflowPunct w:val="0"/>
        <w:autoSpaceDE w:val="0"/>
        <w:autoSpaceDN w:val="0"/>
        <w:adjustRightInd w:val="0"/>
        <w:textAlignment w:val="baseline"/>
        <w:rPr>
          <w:bCs/>
          <w:color w:val="auto"/>
          <w:sz w:val="27"/>
          <w:szCs w:val="27"/>
        </w:rPr>
      </w:pPr>
      <w:r w:rsidRPr="00ED31E7">
        <w:rPr>
          <w:color w:val="auto"/>
          <w:sz w:val="27"/>
          <w:szCs w:val="27"/>
          <w:lang w:eastAsia="x-none"/>
        </w:rPr>
        <w:t xml:space="preserve">Вилючинского городского округа                                       </w:t>
      </w:r>
      <w:r w:rsidR="00E26ACC" w:rsidRPr="00ED31E7">
        <w:rPr>
          <w:color w:val="auto"/>
          <w:sz w:val="27"/>
          <w:szCs w:val="27"/>
          <w:lang w:eastAsia="x-none"/>
        </w:rPr>
        <w:t xml:space="preserve">    </w:t>
      </w:r>
      <w:r w:rsidRPr="00ED31E7">
        <w:rPr>
          <w:color w:val="auto"/>
          <w:sz w:val="27"/>
          <w:szCs w:val="27"/>
          <w:lang w:eastAsia="x-none"/>
        </w:rPr>
        <w:t xml:space="preserve">          </w:t>
      </w:r>
      <w:r w:rsidR="00E26ACC" w:rsidRPr="00ED31E7">
        <w:rPr>
          <w:color w:val="auto"/>
          <w:sz w:val="27"/>
          <w:szCs w:val="27"/>
          <w:lang w:eastAsia="x-none"/>
        </w:rPr>
        <w:t>А.М. Захарова</w:t>
      </w:r>
    </w:p>
    <w:p w:rsidR="00807DBF" w:rsidRPr="00ED31E7" w:rsidRDefault="00807DB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color w:val="auto"/>
          <w:sz w:val="27"/>
          <w:szCs w:val="27"/>
          <w:highlight w:val="yellow"/>
        </w:rPr>
      </w:pPr>
    </w:p>
    <w:p w:rsidR="00807DBF" w:rsidRPr="00DD5FF8" w:rsidRDefault="00807DBF" w:rsidP="00807DBF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36"/>
          <w:szCs w:val="20"/>
          <w:highlight w:val="yellow"/>
        </w:rPr>
      </w:pPr>
    </w:p>
    <w:p w:rsidR="00365ABD" w:rsidRDefault="00365ABD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365ABD" w:rsidRDefault="00365ABD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5C4223" w:rsidRDefault="005C4223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014F8F" w:rsidRDefault="00014F8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36"/>
          <w:szCs w:val="20"/>
        </w:rPr>
      </w:pPr>
    </w:p>
    <w:p w:rsidR="00807DBF" w:rsidRPr="00335913" w:rsidRDefault="00807DB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 w:val="0"/>
          <w:color w:val="auto"/>
        </w:rPr>
      </w:pPr>
      <w:r w:rsidRPr="00335913">
        <w:rPr>
          <w:rFonts w:ascii="Arial" w:hAnsi="Arial" w:cs="Arial"/>
          <w:b w:val="0"/>
          <w:color w:val="auto"/>
        </w:rPr>
        <w:lastRenderedPageBreak/>
        <w:t xml:space="preserve">С </w:t>
      </w:r>
      <w:proofErr w:type="gramStart"/>
      <w:r w:rsidRPr="00335913">
        <w:rPr>
          <w:rFonts w:ascii="Arial" w:hAnsi="Arial" w:cs="Arial"/>
          <w:b w:val="0"/>
          <w:color w:val="auto"/>
        </w:rPr>
        <w:t>П</w:t>
      </w:r>
      <w:proofErr w:type="gramEnd"/>
      <w:r w:rsidRPr="00335913">
        <w:rPr>
          <w:rFonts w:ascii="Arial" w:hAnsi="Arial" w:cs="Arial"/>
          <w:b w:val="0"/>
          <w:color w:val="auto"/>
        </w:rPr>
        <w:t xml:space="preserve"> Р А В К А                            </w:t>
      </w:r>
    </w:p>
    <w:p w:rsidR="00365ABD" w:rsidRPr="00335913" w:rsidRDefault="00807DB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  <w:r w:rsidRPr="00335913">
        <w:rPr>
          <w:rFonts w:ascii="Arial" w:hAnsi="Arial" w:cs="Arial"/>
          <w:b w:val="0"/>
          <w:color w:val="auto"/>
          <w:sz w:val="24"/>
          <w:szCs w:val="24"/>
        </w:rPr>
        <w:t>К ПРОЕКТУ РЕШЕНИЯ ДУМЫ</w:t>
      </w:r>
      <w:r w:rsidRPr="00335913">
        <w:rPr>
          <w:rFonts w:ascii="Arial" w:hAnsi="Arial" w:cs="Arial"/>
          <w:b w:val="0"/>
          <w:caps/>
          <w:color w:val="auto"/>
          <w:sz w:val="24"/>
          <w:szCs w:val="24"/>
        </w:rPr>
        <w:t xml:space="preserve"> вилючинского городского округа</w:t>
      </w:r>
      <w:r w:rsidR="005758EF" w:rsidRPr="00335913">
        <w:rPr>
          <w:rFonts w:ascii="Arial" w:hAnsi="Arial" w:cs="Arial"/>
          <w:b w:val="0"/>
          <w:caps/>
          <w:color w:val="auto"/>
          <w:sz w:val="24"/>
          <w:szCs w:val="24"/>
        </w:rPr>
        <w:t xml:space="preserve"> </w:t>
      </w:r>
      <w:r w:rsidRPr="00335913">
        <w:rPr>
          <w:rFonts w:ascii="Arial" w:hAnsi="Arial" w:cs="Arial"/>
          <w:b w:val="0"/>
          <w:caps/>
          <w:color w:val="auto"/>
          <w:sz w:val="24"/>
          <w:szCs w:val="24"/>
        </w:rPr>
        <w:t>административно-территориального</w:t>
      </w:r>
      <w:r w:rsidRPr="00335913">
        <w:rPr>
          <w:rFonts w:ascii="Arial" w:hAnsi="Arial" w:cs="Arial"/>
          <w:b w:val="0"/>
          <w:color w:val="auto"/>
          <w:sz w:val="24"/>
          <w:szCs w:val="24"/>
        </w:rPr>
        <w:t xml:space="preserve"> ОБРАЗОВАНИЯ ГОРОДА </w:t>
      </w:r>
      <w:r w:rsidRPr="00335913">
        <w:rPr>
          <w:rFonts w:ascii="Arial" w:hAnsi="Arial" w:cs="Arial"/>
          <w:b w:val="0"/>
          <w:caps/>
          <w:color w:val="auto"/>
          <w:sz w:val="24"/>
          <w:szCs w:val="24"/>
        </w:rPr>
        <w:t>в</w:t>
      </w:r>
      <w:r w:rsidRPr="00335913">
        <w:rPr>
          <w:rFonts w:ascii="Arial" w:hAnsi="Arial" w:cs="Arial"/>
          <w:b w:val="0"/>
          <w:color w:val="auto"/>
          <w:sz w:val="24"/>
          <w:szCs w:val="24"/>
        </w:rPr>
        <w:t xml:space="preserve">ИЛЮЧИНСКА </w:t>
      </w:r>
      <w:r w:rsidR="00365ABD" w:rsidRPr="00335913">
        <w:rPr>
          <w:rFonts w:ascii="Arial" w:hAnsi="Arial" w:cs="Arial"/>
          <w:b w:val="0"/>
          <w:color w:val="auto"/>
          <w:sz w:val="24"/>
          <w:szCs w:val="24"/>
        </w:rPr>
        <w:t>КАМЧАТСКОГО КРАЯ</w:t>
      </w:r>
    </w:p>
    <w:p w:rsidR="00807DBF" w:rsidRPr="00335913" w:rsidRDefault="00807DB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  <w:r w:rsidRPr="00335913">
        <w:rPr>
          <w:rFonts w:ascii="Arial" w:hAnsi="Arial" w:cs="Arial"/>
          <w:b w:val="0"/>
          <w:color w:val="auto"/>
          <w:sz w:val="24"/>
          <w:szCs w:val="24"/>
        </w:rPr>
        <w:t>СЕДЬМОГО СОЗЫВА</w:t>
      </w:r>
    </w:p>
    <w:p w:rsidR="00807DBF" w:rsidRPr="00335913" w:rsidRDefault="00807DB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</w:rPr>
      </w:pPr>
    </w:p>
    <w:p w:rsidR="00765797" w:rsidRPr="00E56CA0" w:rsidRDefault="00365ABD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auto"/>
          <w:sz w:val="24"/>
          <w:szCs w:val="24"/>
        </w:rPr>
      </w:pPr>
      <w:r w:rsidRPr="00E56CA0">
        <w:rPr>
          <w:rFonts w:ascii="Arial" w:hAnsi="Arial" w:cs="Arial"/>
          <w:color w:val="auto"/>
          <w:sz w:val="24"/>
          <w:szCs w:val="24"/>
        </w:rPr>
        <w:t xml:space="preserve">«Об установлении и введении в действие на территории Вилючинского городского округа закрытого  административно-территориального образования города Вилючинска Камчатского края </w:t>
      </w:r>
    </w:p>
    <w:p w:rsidR="00365ABD" w:rsidRPr="00E56CA0" w:rsidRDefault="00365ABD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auto"/>
          <w:sz w:val="24"/>
          <w:szCs w:val="24"/>
        </w:rPr>
      </w:pPr>
      <w:r w:rsidRPr="00E56CA0">
        <w:rPr>
          <w:rFonts w:ascii="Arial" w:hAnsi="Arial" w:cs="Arial"/>
          <w:color w:val="auto"/>
          <w:sz w:val="24"/>
          <w:szCs w:val="24"/>
        </w:rPr>
        <w:t>туристического налога»</w:t>
      </w:r>
    </w:p>
    <w:p w:rsidR="00807DBF" w:rsidRPr="00765797" w:rsidRDefault="00807DB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/>
          <w:b w:val="0"/>
          <w:color w:val="auto"/>
          <w:sz w:val="24"/>
          <w:szCs w:val="24"/>
          <w:u w:val="single"/>
        </w:rPr>
        <w:t>____________________________________________________________________</w:t>
      </w:r>
    </w:p>
    <w:p w:rsidR="00807DBF" w:rsidRPr="00765797" w:rsidRDefault="00807DBF" w:rsidP="00807D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24"/>
          <w:szCs w:val="24"/>
        </w:rPr>
      </w:pPr>
      <w:r w:rsidRPr="00765797">
        <w:rPr>
          <w:rFonts w:ascii="Arial" w:hAnsi="Arial"/>
          <w:b w:val="0"/>
          <w:color w:val="auto"/>
          <w:sz w:val="24"/>
          <w:szCs w:val="24"/>
        </w:rPr>
        <w:t>(указывается вопрос)</w:t>
      </w:r>
    </w:p>
    <w:p w:rsidR="00807DBF" w:rsidRPr="00765797" w:rsidRDefault="00807DBF" w:rsidP="00807DBF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</w:p>
    <w:p w:rsidR="00365ABD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bCs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</w:rPr>
        <w:t>Проект представлен Думе ВГО –</w:t>
      </w: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 xml:space="preserve"> Г</w:t>
      </w:r>
      <w:r w:rsidRPr="00765797">
        <w:rPr>
          <w:rFonts w:ascii="Arial" w:hAnsi="Arial" w:cs="Arial"/>
          <w:b w:val="0"/>
          <w:bCs/>
          <w:color w:val="auto"/>
          <w:sz w:val="24"/>
          <w:szCs w:val="24"/>
          <w:u w:val="single"/>
        </w:rPr>
        <w:t xml:space="preserve">лавой Вилючинского городского округа 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bCs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bCs/>
          <w:color w:val="auto"/>
          <w:sz w:val="24"/>
          <w:szCs w:val="24"/>
          <w:u w:val="single"/>
        </w:rPr>
        <w:t>И.В. Головчак</w:t>
      </w:r>
      <w:r w:rsidR="00365ABD" w:rsidRPr="00765797">
        <w:rPr>
          <w:rFonts w:ascii="Arial" w:hAnsi="Arial" w:cs="Arial"/>
          <w:b w:val="0"/>
          <w:bCs/>
          <w:color w:val="auto"/>
          <w:sz w:val="24"/>
          <w:szCs w:val="24"/>
          <w:u w:val="single"/>
        </w:rPr>
        <w:t>___________________________________________________________</w:t>
      </w:r>
    </w:p>
    <w:p w:rsidR="00807DBF" w:rsidRPr="0034116B" w:rsidRDefault="00807DBF" w:rsidP="00807DBF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20"/>
          <w:szCs w:val="20"/>
        </w:rPr>
      </w:pPr>
      <w:r w:rsidRPr="0034116B">
        <w:rPr>
          <w:rFonts w:ascii="Arial" w:hAnsi="Arial"/>
          <w:b w:val="0"/>
          <w:color w:val="auto"/>
          <w:sz w:val="20"/>
          <w:szCs w:val="20"/>
        </w:rPr>
        <w:t>(</w:t>
      </w:r>
      <w:proofErr w:type="gramStart"/>
      <w:r w:rsidRPr="0034116B">
        <w:rPr>
          <w:rFonts w:ascii="Arial" w:hAnsi="Arial"/>
          <w:b w:val="0"/>
          <w:color w:val="auto"/>
          <w:sz w:val="20"/>
          <w:szCs w:val="20"/>
        </w:rPr>
        <w:t>указывается</w:t>
      </w:r>
      <w:proofErr w:type="gramEnd"/>
      <w:r w:rsidRPr="0034116B">
        <w:rPr>
          <w:rFonts w:ascii="Arial" w:hAnsi="Arial"/>
          <w:b w:val="0"/>
          <w:color w:val="auto"/>
          <w:sz w:val="20"/>
          <w:szCs w:val="20"/>
        </w:rPr>
        <w:t xml:space="preserve"> каким отделом, управлением)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 w:val="0"/>
          <w:color w:val="auto"/>
          <w:sz w:val="24"/>
          <w:szCs w:val="24"/>
        </w:rPr>
      </w:pPr>
    </w:p>
    <w:p w:rsidR="00807DBF" w:rsidRPr="00765797" w:rsidRDefault="00807DBF" w:rsidP="00365ABD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/>
          <w:b w:val="0"/>
          <w:color w:val="auto"/>
          <w:sz w:val="24"/>
          <w:szCs w:val="24"/>
        </w:rPr>
        <w:t xml:space="preserve">Докладывает – </w:t>
      </w:r>
      <w:r w:rsidR="00365ABD" w:rsidRPr="00765797">
        <w:rPr>
          <w:rFonts w:ascii="Arial" w:hAnsi="Arial"/>
          <w:b w:val="0"/>
          <w:color w:val="auto"/>
          <w:sz w:val="24"/>
          <w:szCs w:val="24"/>
          <w:u w:val="single"/>
        </w:rPr>
        <w:t>Заместитель главы администрации, начальник финансового управления Э.В. Родина</w:t>
      </w:r>
      <w:r w:rsidR="00365ABD" w:rsidRPr="00765797">
        <w:rPr>
          <w:rFonts w:ascii="Arial" w:hAnsi="Arial"/>
          <w:b w:val="0"/>
          <w:color w:val="auto"/>
          <w:sz w:val="24"/>
          <w:szCs w:val="24"/>
        </w:rPr>
        <w:t>__________________________________________________</w:t>
      </w:r>
    </w:p>
    <w:p w:rsidR="00365ABD" w:rsidRPr="00765797" w:rsidRDefault="00365ABD" w:rsidP="00365ABD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 w:val="0"/>
          <w:color w:val="auto"/>
          <w:sz w:val="24"/>
          <w:szCs w:val="24"/>
        </w:rPr>
      </w:pPr>
    </w:p>
    <w:p w:rsidR="00526467" w:rsidRPr="00765797" w:rsidRDefault="00807DBF" w:rsidP="00526467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auto"/>
          <w:sz w:val="24"/>
          <w:szCs w:val="24"/>
          <w:u w:val="single"/>
        </w:rPr>
      </w:pPr>
      <w:r w:rsidRPr="00765797">
        <w:rPr>
          <w:rFonts w:ascii="Arial" w:hAnsi="Arial"/>
          <w:b w:val="0"/>
          <w:color w:val="auto"/>
          <w:sz w:val="24"/>
          <w:szCs w:val="24"/>
        </w:rPr>
        <w:t xml:space="preserve">Согласовано с: </w:t>
      </w:r>
      <w:r w:rsidR="00526467" w:rsidRPr="00765797">
        <w:rPr>
          <w:rFonts w:ascii="Arial" w:hAnsi="Arial"/>
          <w:b w:val="0"/>
          <w:color w:val="auto"/>
          <w:sz w:val="24"/>
          <w:szCs w:val="24"/>
          <w:u w:val="single"/>
        </w:rPr>
        <w:t>Начальником управления правового обеспечения и контроля администрации Вилючинского городского округа А.М. Захаровой________________</w:t>
      </w:r>
    </w:p>
    <w:p w:rsidR="00526467" w:rsidRDefault="00526467" w:rsidP="00365ABD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  <w:u w:val="single"/>
        </w:rPr>
      </w:pPr>
    </w:p>
    <w:p w:rsidR="00807DBF" w:rsidRPr="00765797" w:rsidRDefault="00365ABD" w:rsidP="00365ABD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auto"/>
          <w:sz w:val="24"/>
          <w:szCs w:val="24"/>
          <w:u w:val="single"/>
        </w:rPr>
      </w:pPr>
      <w:r w:rsidRPr="00765797">
        <w:rPr>
          <w:rFonts w:ascii="Arial" w:hAnsi="Arial"/>
          <w:b w:val="0"/>
          <w:color w:val="auto"/>
          <w:sz w:val="24"/>
          <w:szCs w:val="24"/>
          <w:u w:val="single"/>
        </w:rPr>
        <w:t xml:space="preserve">Начальником </w:t>
      </w:r>
      <w:r w:rsidR="00526467">
        <w:rPr>
          <w:rFonts w:ascii="Arial" w:hAnsi="Arial" w:cs="Arial"/>
          <w:b w:val="0"/>
          <w:color w:val="auto"/>
          <w:sz w:val="24"/>
          <w:szCs w:val="24"/>
          <w:u w:val="single"/>
        </w:rPr>
        <w:t>отдела общественной безопасности и пропускного режима</w:t>
      </w:r>
      <w:r w:rsidR="00526467" w:rsidRPr="00765797">
        <w:rPr>
          <w:rFonts w:ascii="Arial" w:hAnsi="Arial"/>
          <w:b w:val="0"/>
          <w:color w:val="auto"/>
          <w:sz w:val="24"/>
          <w:szCs w:val="24"/>
          <w:u w:val="single"/>
        </w:rPr>
        <w:t xml:space="preserve"> </w:t>
      </w:r>
      <w:r w:rsidRPr="00765797">
        <w:rPr>
          <w:rFonts w:ascii="Arial" w:hAnsi="Arial"/>
          <w:b w:val="0"/>
          <w:color w:val="auto"/>
          <w:sz w:val="24"/>
          <w:szCs w:val="24"/>
          <w:u w:val="single"/>
        </w:rPr>
        <w:t xml:space="preserve">администрации Вилючинского городского округа </w:t>
      </w:r>
      <w:r w:rsidR="00526467">
        <w:rPr>
          <w:rFonts w:ascii="Arial" w:hAnsi="Arial"/>
          <w:b w:val="0"/>
          <w:color w:val="auto"/>
          <w:sz w:val="24"/>
          <w:szCs w:val="24"/>
          <w:u w:val="single"/>
        </w:rPr>
        <w:t>В.Д. Архиповым</w:t>
      </w:r>
      <w:r w:rsidRPr="00765797">
        <w:rPr>
          <w:rFonts w:ascii="Arial" w:hAnsi="Arial"/>
          <w:b w:val="0"/>
          <w:color w:val="auto"/>
          <w:sz w:val="24"/>
          <w:szCs w:val="24"/>
          <w:u w:val="single"/>
        </w:rPr>
        <w:t>________________</w:t>
      </w:r>
    </w:p>
    <w:p w:rsidR="00807DBF" w:rsidRPr="0034116B" w:rsidRDefault="00807DBF" w:rsidP="00807DBF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 w:val="0"/>
          <w:color w:val="auto"/>
          <w:sz w:val="20"/>
          <w:szCs w:val="20"/>
        </w:rPr>
      </w:pPr>
      <w:r w:rsidRPr="0034116B">
        <w:rPr>
          <w:rFonts w:ascii="Arial" w:hAnsi="Arial"/>
          <w:b w:val="0"/>
          <w:color w:val="auto"/>
          <w:sz w:val="20"/>
          <w:szCs w:val="20"/>
        </w:rPr>
        <w:t xml:space="preserve"> (указываются фамилия, инициалы и должность, а также роспись этого лица)</w:t>
      </w:r>
    </w:p>
    <w:p w:rsidR="00365ABD" w:rsidRPr="00765797" w:rsidRDefault="00365ABD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  <w:r w:rsidRPr="00765797">
        <w:rPr>
          <w:rFonts w:ascii="Arial" w:hAnsi="Arial"/>
          <w:b w:val="0"/>
          <w:color w:val="auto"/>
          <w:sz w:val="24"/>
          <w:szCs w:val="24"/>
        </w:rPr>
        <w:t>Разногласия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  <w:r w:rsidRPr="00765797">
        <w:rPr>
          <w:rFonts w:ascii="Arial" w:hAnsi="Arial"/>
          <w:b w:val="0"/>
          <w:color w:val="auto"/>
          <w:sz w:val="24"/>
          <w:szCs w:val="24"/>
        </w:rPr>
        <w:t>............................................................................................................................</w:t>
      </w:r>
      <w:r w:rsidR="00365ABD" w:rsidRPr="00765797">
        <w:rPr>
          <w:rFonts w:ascii="Arial" w:hAnsi="Arial"/>
          <w:b w:val="0"/>
          <w:color w:val="auto"/>
          <w:sz w:val="24"/>
          <w:szCs w:val="24"/>
        </w:rPr>
        <w:t>.....</w:t>
      </w:r>
      <w:r w:rsidRPr="00765797">
        <w:rPr>
          <w:rFonts w:ascii="Arial" w:hAnsi="Arial"/>
          <w:b w:val="0"/>
          <w:color w:val="auto"/>
          <w:sz w:val="24"/>
          <w:szCs w:val="24"/>
        </w:rPr>
        <w:t>.............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  <w:r w:rsidRPr="00765797">
        <w:rPr>
          <w:rFonts w:ascii="Arial" w:hAnsi="Arial"/>
          <w:b w:val="0"/>
          <w:color w:val="auto"/>
          <w:sz w:val="24"/>
          <w:szCs w:val="24"/>
        </w:rPr>
        <w:t>..............................................................................................................................</w:t>
      </w:r>
      <w:r w:rsidR="00365ABD" w:rsidRPr="00765797">
        <w:rPr>
          <w:rFonts w:ascii="Arial" w:hAnsi="Arial"/>
          <w:b w:val="0"/>
          <w:color w:val="auto"/>
          <w:sz w:val="24"/>
          <w:szCs w:val="24"/>
        </w:rPr>
        <w:t>.....</w:t>
      </w:r>
      <w:r w:rsidRPr="00765797">
        <w:rPr>
          <w:rFonts w:ascii="Arial" w:hAnsi="Arial"/>
          <w:b w:val="0"/>
          <w:color w:val="auto"/>
          <w:sz w:val="24"/>
          <w:szCs w:val="24"/>
        </w:rPr>
        <w:t>...........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  <w:r w:rsidRPr="00765797">
        <w:rPr>
          <w:rFonts w:ascii="Arial" w:hAnsi="Arial"/>
          <w:b w:val="0"/>
          <w:color w:val="auto"/>
          <w:sz w:val="24"/>
          <w:szCs w:val="24"/>
        </w:rPr>
        <w:t>............................................................................................................................</w:t>
      </w:r>
      <w:r w:rsidR="00365ABD" w:rsidRPr="00765797">
        <w:rPr>
          <w:rFonts w:ascii="Arial" w:hAnsi="Arial"/>
          <w:b w:val="0"/>
          <w:color w:val="auto"/>
          <w:sz w:val="24"/>
          <w:szCs w:val="24"/>
        </w:rPr>
        <w:t>.....</w:t>
      </w:r>
      <w:r w:rsidRPr="00765797">
        <w:rPr>
          <w:rFonts w:ascii="Arial" w:hAnsi="Arial"/>
          <w:b w:val="0"/>
          <w:color w:val="auto"/>
          <w:sz w:val="24"/>
          <w:szCs w:val="24"/>
        </w:rPr>
        <w:t>............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>Решение разослать: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>Дума Вилючинского городского округа - 1 экз.</w:t>
      </w:r>
    </w:p>
    <w:p w:rsidR="00807DBF" w:rsidRPr="00765797" w:rsidRDefault="00807DBF" w:rsidP="00807DBF">
      <w:pPr>
        <w:rPr>
          <w:rFonts w:ascii="Arial" w:hAnsi="Arial" w:cs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>Контрольно-счетная палата ВГО – 1 экз.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>Администрация Вилючинского городского округа – 1 экз.</w:t>
      </w:r>
    </w:p>
    <w:p w:rsidR="00807DBF" w:rsidRPr="00765797" w:rsidRDefault="00807DBF" w:rsidP="00807DBF">
      <w:pPr>
        <w:rPr>
          <w:rFonts w:ascii="Arial" w:hAnsi="Arial" w:cs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 xml:space="preserve">Финансовое управление - 2 экз. </w:t>
      </w:r>
    </w:p>
    <w:p w:rsidR="00807DBF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>Управление правового обеспечения и контроля - 1 экз.</w:t>
      </w:r>
    </w:p>
    <w:p w:rsidR="00526467" w:rsidRPr="00765797" w:rsidRDefault="00526467" w:rsidP="00526467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  <w:u w:val="single"/>
        </w:rPr>
      </w:pPr>
      <w:r>
        <w:rPr>
          <w:rFonts w:ascii="Arial" w:hAnsi="Arial" w:cs="Arial"/>
          <w:b w:val="0"/>
          <w:color w:val="auto"/>
          <w:sz w:val="24"/>
          <w:szCs w:val="24"/>
          <w:u w:val="single"/>
        </w:rPr>
        <w:t>Отдел общественной безопасности и пропускного режима</w:t>
      </w: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>– 1 экз.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  <w:u w:val="single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  <w:u w:val="single"/>
        </w:rPr>
        <w:t>МКУ «Ресурсно-информационный центр»– 1 экз.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  <w:u w:val="single"/>
        </w:rPr>
      </w:pP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auto"/>
          <w:sz w:val="24"/>
          <w:szCs w:val="24"/>
        </w:rPr>
      </w:pPr>
      <w:r w:rsidRPr="00765797">
        <w:rPr>
          <w:rFonts w:ascii="Arial" w:hAnsi="Arial" w:cs="Arial"/>
          <w:color w:val="auto"/>
          <w:sz w:val="24"/>
          <w:szCs w:val="24"/>
        </w:rPr>
        <w:t xml:space="preserve">Глава Вилючинского </w:t>
      </w:r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  <w:r w:rsidRPr="00765797">
        <w:rPr>
          <w:rFonts w:ascii="Arial" w:hAnsi="Arial" w:cs="Arial"/>
          <w:color w:val="auto"/>
          <w:sz w:val="24"/>
          <w:szCs w:val="24"/>
        </w:rPr>
        <w:t>городского округа</w:t>
      </w:r>
      <w:r w:rsidRPr="00765797">
        <w:rPr>
          <w:rFonts w:ascii="Arial" w:hAnsi="Arial" w:cs="Arial"/>
          <w:b w:val="0"/>
          <w:color w:val="auto"/>
          <w:sz w:val="24"/>
          <w:szCs w:val="24"/>
        </w:rPr>
        <w:t xml:space="preserve">               _________________________________   </w:t>
      </w:r>
      <w:r w:rsidRPr="00765797">
        <w:rPr>
          <w:rFonts w:ascii="Arial" w:hAnsi="Arial" w:cs="Arial"/>
          <w:color w:val="auto"/>
          <w:sz w:val="24"/>
          <w:szCs w:val="24"/>
        </w:rPr>
        <w:t xml:space="preserve">И.В. </w:t>
      </w:r>
      <w:proofErr w:type="spellStart"/>
      <w:r w:rsidRPr="00765797">
        <w:rPr>
          <w:rFonts w:ascii="Arial" w:hAnsi="Arial" w:cs="Arial"/>
          <w:color w:val="auto"/>
          <w:sz w:val="24"/>
          <w:szCs w:val="24"/>
        </w:rPr>
        <w:t>Головчак</w:t>
      </w:r>
      <w:proofErr w:type="spellEnd"/>
    </w:p>
    <w:p w:rsidR="00807DBF" w:rsidRPr="00765797" w:rsidRDefault="00807DBF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  <w:r w:rsidRPr="00765797">
        <w:rPr>
          <w:rFonts w:ascii="Arial" w:hAnsi="Arial" w:cs="Arial"/>
          <w:b w:val="0"/>
          <w:color w:val="auto"/>
          <w:sz w:val="24"/>
          <w:szCs w:val="24"/>
        </w:rPr>
        <w:t xml:space="preserve">                                                                  (подпись)</w:t>
      </w:r>
    </w:p>
    <w:p w:rsidR="00BF1ABB" w:rsidRPr="00765797" w:rsidRDefault="00BF1ABB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/>
          <w:b w:val="0"/>
          <w:color w:val="auto"/>
          <w:sz w:val="24"/>
          <w:szCs w:val="24"/>
        </w:rPr>
      </w:pPr>
    </w:p>
    <w:p w:rsidR="00807DBF" w:rsidRPr="00765797" w:rsidRDefault="00BF1ABB" w:rsidP="00807DBF">
      <w:pPr>
        <w:suppressAutoHyphens/>
        <w:overflowPunct w:val="0"/>
        <w:autoSpaceDE w:val="0"/>
        <w:autoSpaceDN w:val="0"/>
        <w:adjustRightInd w:val="0"/>
        <w:textAlignment w:val="baseline"/>
        <w:rPr>
          <w:b w:val="0"/>
          <w:color w:val="auto"/>
          <w:sz w:val="24"/>
          <w:szCs w:val="24"/>
        </w:rPr>
      </w:pPr>
      <w:r w:rsidRPr="00765797">
        <w:rPr>
          <w:rFonts w:ascii="Arial" w:hAnsi="Arial"/>
          <w:b w:val="0"/>
          <w:color w:val="auto"/>
          <w:sz w:val="24"/>
          <w:szCs w:val="24"/>
        </w:rPr>
        <w:t>«</w:t>
      </w:r>
      <w:r w:rsidR="00807DBF" w:rsidRPr="00765797">
        <w:rPr>
          <w:rFonts w:ascii="Arial" w:hAnsi="Arial"/>
          <w:b w:val="0"/>
          <w:color w:val="auto"/>
          <w:sz w:val="24"/>
          <w:szCs w:val="24"/>
        </w:rPr>
        <w:t>______</w:t>
      </w:r>
      <w:r w:rsidRPr="00765797">
        <w:rPr>
          <w:rFonts w:ascii="Arial" w:hAnsi="Arial"/>
          <w:b w:val="0"/>
          <w:color w:val="auto"/>
          <w:sz w:val="24"/>
          <w:szCs w:val="24"/>
        </w:rPr>
        <w:t>»</w:t>
      </w:r>
      <w:r w:rsidR="00807DBF" w:rsidRPr="00765797">
        <w:rPr>
          <w:rFonts w:ascii="Arial" w:hAnsi="Arial"/>
          <w:b w:val="0"/>
          <w:color w:val="auto"/>
          <w:sz w:val="24"/>
          <w:szCs w:val="24"/>
        </w:rPr>
        <w:t>_____________2024 г</w:t>
      </w:r>
    </w:p>
    <w:p w:rsidR="00807DBF" w:rsidRPr="00765797" w:rsidRDefault="00807DBF" w:rsidP="00807DB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 w:val="0"/>
          <w:color w:val="auto"/>
          <w:sz w:val="24"/>
          <w:szCs w:val="24"/>
        </w:rPr>
      </w:pPr>
    </w:p>
    <w:p w:rsidR="002F7E94" w:rsidRPr="00765797" w:rsidRDefault="002F7E94" w:rsidP="00807DB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 w:val="0"/>
          <w:color w:val="auto"/>
          <w:sz w:val="24"/>
          <w:szCs w:val="24"/>
        </w:rPr>
      </w:pPr>
      <w:bookmarkStart w:id="0" w:name="_GoBack"/>
      <w:bookmarkEnd w:id="0"/>
    </w:p>
    <w:sectPr w:rsidR="002F7E94" w:rsidRPr="00765797" w:rsidSect="00DD5FF8">
      <w:pgSz w:w="11906" w:h="16838" w:code="9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7DD"/>
    <w:rsid w:val="00011748"/>
    <w:rsid w:val="00014F8F"/>
    <w:rsid w:val="0002634E"/>
    <w:rsid w:val="000340FC"/>
    <w:rsid w:val="000530C0"/>
    <w:rsid w:val="00063168"/>
    <w:rsid w:val="0006480A"/>
    <w:rsid w:val="00075226"/>
    <w:rsid w:val="0007638F"/>
    <w:rsid w:val="0009378E"/>
    <w:rsid w:val="00094CEB"/>
    <w:rsid w:val="000A3AF8"/>
    <w:rsid w:val="000A6EAF"/>
    <w:rsid w:val="000B56B2"/>
    <w:rsid w:val="000D254C"/>
    <w:rsid w:val="000D2C95"/>
    <w:rsid w:val="000D7F4D"/>
    <w:rsid w:val="000F11DF"/>
    <w:rsid w:val="000F2693"/>
    <w:rsid w:val="001013EC"/>
    <w:rsid w:val="001061AE"/>
    <w:rsid w:val="001157F8"/>
    <w:rsid w:val="00125AB0"/>
    <w:rsid w:val="001300F2"/>
    <w:rsid w:val="00130F20"/>
    <w:rsid w:val="00132516"/>
    <w:rsid w:val="00142AE6"/>
    <w:rsid w:val="001473B4"/>
    <w:rsid w:val="00147FD8"/>
    <w:rsid w:val="001655E6"/>
    <w:rsid w:val="00165842"/>
    <w:rsid w:val="0016704C"/>
    <w:rsid w:val="001723BF"/>
    <w:rsid w:val="0019539A"/>
    <w:rsid w:val="001958CB"/>
    <w:rsid w:val="00197B7C"/>
    <w:rsid w:val="001A0E8C"/>
    <w:rsid w:val="001A1AF4"/>
    <w:rsid w:val="001D4E5D"/>
    <w:rsid w:val="00207BBF"/>
    <w:rsid w:val="00221014"/>
    <w:rsid w:val="002242DF"/>
    <w:rsid w:val="00243659"/>
    <w:rsid w:val="00244A26"/>
    <w:rsid w:val="00251E67"/>
    <w:rsid w:val="00254BC7"/>
    <w:rsid w:val="00256F6D"/>
    <w:rsid w:val="002A53D3"/>
    <w:rsid w:val="002A7764"/>
    <w:rsid w:val="002B6875"/>
    <w:rsid w:val="002C3572"/>
    <w:rsid w:val="002C365C"/>
    <w:rsid w:val="002C69B4"/>
    <w:rsid w:val="002E2083"/>
    <w:rsid w:val="002E24F8"/>
    <w:rsid w:val="002F7E94"/>
    <w:rsid w:val="003062F8"/>
    <w:rsid w:val="00313978"/>
    <w:rsid w:val="00327511"/>
    <w:rsid w:val="00335913"/>
    <w:rsid w:val="0034116B"/>
    <w:rsid w:val="00347BE6"/>
    <w:rsid w:val="00353734"/>
    <w:rsid w:val="003612EA"/>
    <w:rsid w:val="00365ABD"/>
    <w:rsid w:val="00371F52"/>
    <w:rsid w:val="0039149A"/>
    <w:rsid w:val="003A207B"/>
    <w:rsid w:val="003B0F3D"/>
    <w:rsid w:val="003B10B0"/>
    <w:rsid w:val="003D3653"/>
    <w:rsid w:val="003D444A"/>
    <w:rsid w:val="003D5775"/>
    <w:rsid w:val="003F43C5"/>
    <w:rsid w:val="00407035"/>
    <w:rsid w:val="0041265A"/>
    <w:rsid w:val="00423F43"/>
    <w:rsid w:val="00431A81"/>
    <w:rsid w:val="00457295"/>
    <w:rsid w:val="004707DD"/>
    <w:rsid w:val="0047316E"/>
    <w:rsid w:val="00484501"/>
    <w:rsid w:val="004C30C8"/>
    <w:rsid w:val="004E2E6E"/>
    <w:rsid w:val="004F4536"/>
    <w:rsid w:val="004F7199"/>
    <w:rsid w:val="00500796"/>
    <w:rsid w:val="00500C92"/>
    <w:rsid w:val="00500E2A"/>
    <w:rsid w:val="00502565"/>
    <w:rsid w:val="00526467"/>
    <w:rsid w:val="00541497"/>
    <w:rsid w:val="005532A8"/>
    <w:rsid w:val="00562A35"/>
    <w:rsid w:val="00567124"/>
    <w:rsid w:val="005758EF"/>
    <w:rsid w:val="0058408A"/>
    <w:rsid w:val="005946A7"/>
    <w:rsid w:val="0059691D"/>
    <w:rsid w:val="00596A6E"/>
    <w:rsid w:val="005A025B"/>
    <w:rsid w:val="005A08FA"/>
    <w:rsid w:val="005A24FF"/>
    <w:rsid w:val="005A5F35"/>
    <w:rsid w:val="005A7752"/>
    <w:rsid w:val="005C00D6"/>
    <w:rsid w:val="005C0ED7"/>
    <w:rsid w:val="005C4223"/>
    <w:rsid w:val="005D545B"/>
    <w:rsid w:val="00604A1B"/>
    <w:rsid w:val="00617A62"/>
    <w:rsid w:val="00634438"/>
    <w:rsid w:val="006408DD"/>
    <w:rsid w:val="00647F0A"/>
    <w:rsid w:val="00650681"/>
    <w:rsid w:val="00654691"/>
    <w:rsid w:val="00655525"/>
    <w:rsid w:val="00665A55"/>
    <w:rsid w:val="0068650E"/>
    <w:rsid w:val="006904F1"/>
    <w:rsid w:val="006C06A3"/>
    <w:rsid w:val="006C1AD4"/>
    <w:rsid w:val="006C58C5"/>
    <w:rsid w:val="006C5FF7"/>
    <w:rsid w:val="006F4B1B"/>
    <w:rsid w:val="00716866"/>
    <w:rsid w:val="007253FD"/>
    <w:rsid w:val="007312D2"/>
    <w:rsid w:val="00733068"/>
    <w:rsid w:val="007403D0"/>
    <w:rsid w:val="00747C94"/>
    <w:rsid w:val="007508FD"/>
    <w:rsid w:val="0075196D"/>
    <w:rsid w:val="00753427"/>
    <w:rsid w:val="00765797"/>
    <w:rsid w:val="00773DDB"/>
    <w:rsid w:val="007A12CA"/>
    <w:rsid w:val="007C1FA1"/>
    <w:rsid w:val="007C4AB3"/>
    <w:rsid w:val="007D0202"/>
    <w:rsid w:val="007D3314"/>
    <w:rsid w:val="007E4133"/>
    <w:rsid w:val="00800549"/>
    <w:rsid w:val="00807DBF"/>
    <w:rsid w:val="00813251"/>
    <w:rsid w:val="00813BC9"/>
    <w:rsid w:val="00814448"/>
    <w:rsid w:val="00827D23"/>
    <w:rsid w:val="008324FC"/>
    <w:rsid w:val="008412BF"/>
    <w:rsid w:val="00856363"/>
    <w:rsid w:val="008600F5"/>
    <w:rsid w:val="00871970"/>
    <w:rsid w:val="00872E31"/>
    <w:rsid w:val="0089447F"/>
    <w:rsid w:val="008A4ECB"/>
    <w:rsid w:val="008A6E93"/>
    <w:rsid w:val="008B7169"/>
    <w:rsid w:val="00903AAB"/>
    <w:rsid w:val="00911C7B"/>
    <w:rsid w:val="00917042"/>
    <w:rsid w:val="00920519"/>
    <w:rsid w:val="00923C76"/>
    <w:rsid w:val="00926CCD"/>
    <w:rsid w:val="00952FE0"/>
    <w:rsid w:val="00956BAB"/>
    <w:rsid w:val="00964444"/>
    <w:rsid w:val="009B2199"/>
    <w:rsid w:val="009C366B"/>
    <w:rsid w:val="009E2F64"/>
    <w:rsid w:val="009E31D0"/>
    <w:rsid w:val="009F102A"/>
    <w:rsid w:val="009F4844"/>
    <w:rsid w:val="009F691E"/>
    <w:rsid w:val="00A21CE4"/>
    <w:rsid w:val="00A34162"/>
    <w:rsid w:val="00A469CB"/>
    <w:rsid w:val="00A5491C"/>
    <w:rsid w:val="00A61C73"/>
    <w:rsid w:val="00A66CDB"/>
    <w:rsid w:val="00A74F2D"/>
    <w:rsid w:val="00A8795F"/>
    <w:rsid w:val="00A95D2B"/>
    <w:rsid w:val="00AA4BA7"/>
    <w:rsid w:val="00AB19E9"/>
    <w:rsid w:val="00AB279F"/>
    <w:rsid w:val="00AC2DBF"/>
    <w:rsid w:val="00AD4C1E"/>
    <w:rsid w:val="00AD5637"/>
    <w:rsid w:val="00B00C50"/>
    <w:rsid w:val="00B26FDE"/>
    <w:rsid w:val="00B639A8"/>
    <w:rsid w:val="00B67B0A"/>
    <w:rsid w:val="00B8427F"/>
    <w:rsid w:val="00B9448F"/>
    <w:rsid w:val="00BA4175"/>
    <w:rsid w:val="00BD61DF"/>
    <w:rsid w:val="00BE0BCB"/>
    <w:rsid w:val="00BE3139"/>
    <w:rsid w:val="00BF16EF"/>
    <w:rsid w:val="00BF1ABB"/>
    <w:rsid w:val="00C007DD"/>
    <w:rsid w:val="00C06EBE"/>
    <w:rsid w:val="00C07197"/>
    <w:rsid w:val="00C0796D"/>
    <w:rsid w:val="00C159B6"/>
    <w:rsid w:val="00C2162E"/>
    <w:rsid w:val="00C3552C"/>
    <w:rsid w:val="00C36B9C"/>
    <w:rsid w:val="00C37308"/>
    <w:rsid w:val="00C5238A"/>
    <w:rsid w:val="00C52DEA"/>
    <w:rsid w:val="00C637FB"/>
    <w:rsid w:val="00C65E17"/>
    <w:rsid w:val="00C77CF2"/>
    <w:rsid w:val="00C915E9"/>
    <w:rsid w:val="00C919F4"/>
    <w:rsid w:val="00C96207"/>
    <w:rsid w:val="00CA69A7"/>
    <w:rsid w:val="00CB1FDB"/>
    <w:rsid w:val="00CB75B4"/>
    <w:rsid w:val="00CC25F2"/>
    <w:rsid w:val="00CD46E7"/>
    <w:rsid w:val="00CF47CF"/>
    <w:rsid w:val="00CF5B22"/>
    <w:rsid w:val="00D238BD"/>
    <w:rsid w:val="00D30CC1"/>
    <w:rsid w:val="00D3524B"/>
    <w:rsid w:val="00D4259D"/>
    <w:rsid w:val="00D63A1B"/>
    <w:rsid w:val="00D724AA"/>
    <w:rsid w:val="00D77B41"/>
    <w:rsid w:val="00D77DEF"/>
    <w:rsid w:val="00D87BCB"/>
    <w:rsid w:val="00D912EB"/>
    <w:rsid w:val="00DA341B"/>
    <w:rsid w:val="00DA75F9"/>
    <w:rsid w:val="00DC1645"/>
    <w:rsid w:val="00DC1871"/>
    <w:rsid w:val="00DD5B30"/>
    <w:rsid w:val="00DD5FF8"/>
    <w:rsid w:val="00DF4536"/>
    <w:rsid w:val="00DF53B3"/>
    <w:rsid w:val="00E06242"/>
    <w:rsid w:val="00E158EC"/>
    <w:rsid w:val="00E22A57"/>
    <w:rsid w:val="00E26ACC"/>
    <w:rsid w:val="00E50ACC"/>
    <w:rsid w:val="00E52731"/>
    <w:rsid w:val="00E56CA0"/>
    <w:rsid w:val="00E671D7"/>
    <w:rsid w:val="00E67C0D"/>
    <w:rsid w:val="00EA196E"/>
    <w:rsid w:val="00EA672E"/>
    <w:rsid w:val="00EB3480"/>
    <w:rsid w:val="00EC38E9"/>
    <w:rsid w:val="00EC4B52"/>
    <w:rsid w:val="00ED31E7"/>
    <w:rsid w:val="00EE1817"/>
    <w:rsid w:val="00EE2564"/>
    <w:rsid w:val="00EE3478"/>
    <w:rsid w:val="00EE39E9"/>
    <w:rsid w:val="00EF719B"/>
    <w:rsid w:val="00F10246"/>
    <w:rsid w:val="00F169E6"/>
    <w:rsid w:val="00F17A20"/>
    <w:rsid w:val="00F32882"/>
    <w:rsid w:val="00F402CC"/>
    <w:rsid w:val="00F55A0C"/>
    <w:rsid w:val="00F6421A"/>
    <w:rsid w:val="00F665CF"/>
    <w:rsid w:val="00F91B0D"/>
    <w:rsid w:val="00FB63B3"/>
    <w:rsid w:val="00FB77F5"/>
    <w:rsid w:val="00FC141A"/>
    <w:rsid w:val="00FC4C99"/>
    <w:rsid w:val="00FD71B1"/>
    <w:rsid w:val="00FE0007"/>
    <w:rsid w:val="00FE5AD2"/>
    <w:rsid w:val="00FE5F03"/>
    <w:rsid w:val="00FE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94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13BC9"/>
    <w:pPr>
      <w:keepNext/>
      <w:outlineLvl w:val="0"/>
    </w:pPr>
    <w:rPr>
      <w:color w:val="auto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C2DBF"/>
    <w:pPr>
      <w:keepNext/>
      <w:spacing w:before="240" w:after="60"/>
      <w:outlineLvl w:val="1"/>
    </w:pPr>
    <w:rPr>
      <w:rFonts w:ascii="Cambria" w:hAnsi="Cambria" w:cs="Cambria"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7C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C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C94"/>
    <w:rPr>
      <w:rFonts w:ascii="Tahoma" w:eastAsia="Times New Roman" w:hAnsi="Tahoma" w:cs="Tahoma"/>
      <w:b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13BC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813BC9"/>
    <w:pPr>
      <w:spacing w:before="120"/>
      <w:jc w:val="center"/>
    </w:pPr>
    <w:rPr>
      <w:bCs/>
      <w:color w:val="auto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813B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813BC9"/>
    <w:pPr>
      <w:spacing w:after="120" w:line="480" w:lineRule="auto"/>
    </w:pPr>
    <w:rPr>
      <w:b w:val="0"/>
      <w:color w:val="aut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813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F5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7197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AC2DB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AC2D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ðàñïîðÿæåíèå"/>
    <w:basedOn w:val="a"/>
    <w:next w:val="a9"/>
    <w:uiPriority w:val="99"/>
    <w:rsid w:val="00AC2DBF"/>
    <w:pPr>
      <w:overflowPunct w:val="0"/>
      <w:autoSpaceDE w:val="0"/>
      <w:autoSpaceDN w:val="0"/>
      <w:adjustRightInd w:val="0"/>
      <w:jc w:val="center"/>
      <w:textAlignment w:val="baseline"/>
    </w:pPr>
    <w:rPr>
      <w:b w:val="0"/>
      <w:color w:val="auto"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AC2DB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C2DBF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s1">
    <w:name w:val="s_1"/>
    <w:basedOn w:val="a"/>
    <w:rsid w:val="00C96207"/>
    <w:pP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94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13BC9"/>
    <w:pPr>
      <w:keepNext/>
      <w:outlineLvl w:val="0"/>
    </w:pPr>
    <w:rPr>
      <w:color w:val="auto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C2DBF"/>
    <w:pPr>
      <w:keepNext/>
      <w:spacing w:before="240" w:after="60"/>
      <w:outlineLvl w:val="1"/>
    </w:pPr>
    <w:rPr>
      <w:rFonts w:ascii="Cambria" w:hAnsi="Cambria" w:cs="Cambria"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7C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7C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C94"/>
    <w:rPr>
      <w:rFonts w:ascii="Tahoma" w:eastAsia="Times New Roman" w:hAnsi="Tahoma" w:cs="Tahoma"/>
      <w:b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13BC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813BC9"/>
    <w:pPr>
      <w:spacing w:before="120"/>
      <w:jc w:val="center"/>
    </w:pPr>
    <w:rPr>
      <w:bCs/>
      <w:color w:val="auto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813B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813BC9"/>
    <w:pPr>
      <w:spacing w:after="120" w:line="480" w:lineRule="auto"/>
    </w:pPr>
    <w:rPr>
      <w:b w:val="0"/>
      <w:color w:val="aut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813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F5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7197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AC2DB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AC2D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ðàñïîðÿæåíèå"/>
    <w:basedOn w:val="a"/>
    <w:next w:val="a9"/>
    <w:uiPriority w:val="99"/>
    <w:rsid w:val="00AC2DBF"/>
    <w:pPr>
      <w:overflowPunct w:val="0"/>
      <w:autoSpaceDE w:val="0"/>
      <w:autoSpaceDN w:val="0"/>
      <w:adjustRightInd w:val="0"/>
      <w:jc w:val="center"/>
      <w:textAlignment w:val="baseline"/>
    </w:pPr>
    <w:rPr>
      <w:b w:val="0"/>
      <w:color w:val="auto"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AC2DB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C2DBF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s1">
    <w:name w:val="s_1"/>
    <w:basedOn w:val="a"/>
    <w:rsid w:val="00C96207"/>
    <w:pP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6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АС</dc:creator>
  <cp:lastModifiedBy>Татьяна И. Мельникова</cp:lastModifiedBy>
  <cp:revision>97</cp:revision>
  <cp:lastPrinted>2024-11-12T06:23:00Z</cp:lastPrinted>
  <dcterms:created xsi:type="dcterms:W3CDTF">2024-10-31T21:30:00Z</dcterms:created>
  <dcterms:modified xsi:type="dcterms:W3CDTF">2024-11-12T21:14:00Z</dcterms:modified>
</cp:coreProperties>
</file>